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7F97D">
      <w:pPr>
        <w:rPr>
          <w:rFonts w:ascii="宋体" w:hAnsi="宋体" w:eastAsia="宋体" w:cs="宋体"/>
          <w:color w:val="1F2329"/>
          <w:kern w:val="0"/>
          <w:sz w:val="24"/>
          <w:szCs w:val="24"/>
          <w:lang w:val="en-US" w:eastAsia="zh-CN" w:bidi="ar"/>
        </w:rPr>
      </w:pPr>
    </w:p>
    <w:p w14:paraId="435C79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b w:val="0"/>
          <w:bCs w:val="0"/>
          <w:color w:val="1F2329"/>
          <w:sz w:val="32"/>
          <w:szCs w:val="32"/>
        </w:rPr>
      </w:pPr>
      <w:r>
        <w:rPr>
          <w:rFonts w:hint="eastAsia" w:ascii="仿宋_GB2312" w:hAnsi="仿宋_GB2312" w:eastAsia="仿宋_GB2312" w:cs="仿宋_GB2312"/>
          <w:b w:val="0"/>
          <w:bCs w:val="0"/>
          <w:color w:val="1F2329"/>
          <w:sz w:val="32"/>
          <w:szCs w:val="32"/>
        </w:rPr>
        <w:t>附件1</w:t>
      </w:r>
    </w:p>
    <w:p w14:paraId="681854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color w:val="1F2329"/>
          <w:sz w:val="44"/>
          <w:szCs w:val="44"/>
        </w:rPr>
      </w:pPr>
      <w:r>
        <w:rPr>
          <w:rFonts w:hint="eastAsia" w:ascii="方正小标宋简体" w:hAnsi="方正小标宋简体" w:eastAsia="方正小标宋简体" w:cs="方正小标宋简体"/>
          <w:b w:val="0"/>
          <w:bCs w:val="0"/>
          <w:color w:val="1F2329"/>
          <w:sz w:val="44"/>
          <w:szCs w:val="44"/>
        </w:rPr>
        <w:t>承办</w:t>
      </w:r>
      <w:r>
        <w:rPr>
          <w:rFonts w:hint="eastAsia" w:ascii="方正小标宋简体" w:hAnsi="方正小标宋简体" w:eastAsia="方正小标宋简体" w:cs="方正小标宋简体"/>
          <w:b w:val="0"/>
          <w:bCs w:val="0"/>
          <w:color w:val="1F2329"/>
          <w:sz w:val="44"/>
          <w:szCs w:val="44"/>
          <w:lang w:val="en-US" w:eastAsia="zh-CN"/>
        </w:rPr>
        <w:t>单位</w:t>
      </w:r>
      <w:r>
        <w:rPr>
          <w:rFonts w:hint="eastAsia" w:ascii="方正小标宋简体" w:hAnsi="方正小标宋简体" w:eastAsia="方正小标宋简体" w:cs="方正小标宋简体"/>
          <w:b w:val="0"/>
          <w:bCs w:val="0"/>
          <w:color w:val="1F2329"/>
          <w:sz w:val="44"/>
          <w:szCs w:val="44"/>
        </w:rPr>
        <w:t>及联系方式</w:t>
      </w:r>
      <w:r>
        <w:rPr>
          <w:rFonts w:hint="eastAsia" w:ascii="方正小标宋简体" w:hAnsi="方正小标宋简体" w:eastAsia="方正小标宋简体" w:cs="方正小标宋简体"/>
          <w:b w:val="0"/>
          <w:bCs w:val="0"/>
          <w:color w:val="1F2329"/>
          <w:sz w:val="44"/>
          <w:szCs w:val="44"/>
          <w:lang w:val="en-US" w:eastAsia="zh-CN"/>
        </w:rPr>
        <w:t>一览</w:t>
      </w:r>
      <w:r>
        <w:rPr>
          <w:rFonts w:hint="eastAsia" w:ascii="方正小标宋简体" w:hAnsi="方正小标宋简体" w:eastAsia="方正小标宋简体" w:cs="方正小标宋简体"/>
          <w:b w:val="0"/>
          <w:bCs w:val="0"/>
          <w:color w:val="1F2329"/>
          <w:sz w:val="44"/>
          <w:szCs w:val="44"/>
        </w:rPr>
        <w:t>表</w:t>
      </w:r>
    </w:p>
    <w:tbl>
      <w:tblPr>
        <w:tblStyle w:val="8"/>
        <w:tblpPr w:leftFromText="180" w:rightFromText="180" w:vertAnchor="text" w:horzAnchor="page" w:tblpX="934" w:tblpY="307"/>
        <w:tblOverlap w:val="never"/>
        <w:tblW w:w="10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825"/>
        <w:gridCol w:w="2130"/>
        <w:gridCol w:w="1665"/>
        <w:gridCol w:w="1155"/>
        <w:gridCol w:w="1905"/>
        <w:gridCol w:w="1990"/>
      </w:tblGrid>
      <w:tr w14:paraId="5864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center"/>
          </w:tcPr>
          <w:p w14:paraId="6623D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2"/>
                <w:sz w:val="28"/>
                <w:szCs w:val="28"/>
                <w:lang w:val="en-US" w:eastAsia="zh-CN" w:bidi="ar-SA"/>
              </w:rPr>
            </w:pPr>
            <w:r>
              <w:rPr>
                <w:rFonts w:hint="eastAsia" w:ascii="黑体" w:hAnsi="黑体" w:eastAsia="黑体" w:cs="黑体"/>
                <w:b w:val="0"/>
                <w:bCs w:val="0"/>
                <w:color w:val="1F2329"/>
                <w:kern w:val="0"/>
                <w:sz w:val="28"/>
                <w:szCs w:val="28"/>
                <w:lang w:val="en-US" w:eastAsia="zh-CN" w:bidi="ar"/>
              </w:rPr>
              <w:t>序号</w:t>
            </w:r>
          </w:p>
        </w:tc>
        <w:tc>
          <w:tcPr>
            <w:tcW w:w="825" w:type="dxa"/>
            <w:vAlign w:val="center"/>
          </w:tcPr>
          <w:p w14:paraId="58A0A5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vertAlign w:val="baseline"/>
              </w:rPr>
            </w:pPr>
            <w:r>
              <w:rPr>
                <w:rFonts w:hint="eastAsia" w:ascii="黑体" w:hAnsi="黑体" w:eastAsia="黑体" w:cs="黑体"/>
                <w:b w:val="0"/>
                <w:bCs w:val="0"/>
                <w:color w:val="1F2329"/>
                <w:kern w:val="0"/>
                <w:sz w:val="28"/>
                <w:szCs w:val="28"/>
                <w:lang w:val="en-US" w:eastAsia="zh-CN" w:bidi="ar"/>
              </w:rPr>
              <w:t>承办单元</w:t>
            </w:r>
          </w:p>
        </w:tc>
        <w:tc>
          <w:tcPr>
            <w:tcW w:w="2130" w:type="dxa"/>
            <w:vAlign w:val="center"/>
          </w:tcPr>
          <w:p w14:paraId="471D10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vertAlign w:val="baseline"/>
              </w:rPr>
            </w:pPr>
            <w:r>
              <w:rPr>
                <w:rFonts w:hint="eastAsia" w:ascii="黑体" w:hAnsi="黑体" w:eastAsia="黑体" w:cs="黑体"/>
                <w:b w:val="0"/>
                <w:bCs w:val="0"/>
                <w:color w:val="1F2329"/>
                <w:kern w:val="0"/>
                <w:sz w:val="28"/>
                <w:szCs w:val="28"/>
                <w:lang w:val="en-US" w:eastAsia="zh-CN" w:bidi="ar"/>
              </w:rPr>
              <w:t>细分类别</w:t>
            </w:r>
          </w:p>
        </w:tc>
        <w:tc>
          <w:tcPr>
            <w:tcW w:w="1665" w:type="dxa"/>
            <w:shd w:val="clear" w:color="auto" w:fill="auto"/>
            <w:vAlign w:val="center"/>
          </w:tcPr>
          <w:p w14:paraId="75AC47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0"/>
                <w:sz w:val="28"/>
                <w:szCs w:val="28"/>
                <w:lang w:val="en-US" w:eastAsia="zh-CN" w:bidi="ar"/>
              </w:rPr>
            </w:pPr>
            <w:r>
              <w:rPr>
                <w:rFonts w:hint="eastAsia" w:ascii="黑体" w:hAnsi="黑体" w:eastAsia="黑体" w:cs="黑体"/>
                <w:b w:val="0"/>
                <w:bCs w:val="0"/>
                <w:color w:val="1F2329"/>
                <w:kern w:val="0"/>
                <w:sz w:val="28"/>
                <w:szCs w:val="28"/>
                <w:lang w:val="en-US" w:eastAsia="zh-CN" w:bidi="ar"/>
              </w:rPr>
              <w:t>承办</w:t>
            </w:r>
          </w:p>
          <w:p w14:paraId="0E3CFE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2"/>
                <w:sz w:val="28"/>
                <w:szCs w:val="28"/>
                <w:lang w:val="en-US" w:eastAsia="zh-CN" w:bidi="ar-SA"/>
              </w:rPr>
            </w:pPr>
            <w:r>
              <w:rPr>
                <w:rFonts w:hint="eastAsia" w:ascii="黑体" w:hAnsi="黑体" w:eastAsia="黑体" w:cs="黑体"/>
                <w:b w:val="0"/>
                <w:bCs w:val="0"/>
                <w:color w:val="1F2329"/>
                <w:kern w:val="0"/>
                <w:sz w:val="28"/>
                <w:szCs w:val="28"/>
                <w:lang w:val="en-US" w:eastAsia="zh-CN" w:bidi="ar"/>
              </w:rPr>
              <w:t>单位</w:t>
            </w:r>
          </w:p>
        </w:tc>
        <w:tc>
          <w:tcPr>
            <w:tcW w:w="1155" w:type="dxa"/>
            <w:shd w:val="clear" w:color="auto" w:fill="auto"/>
            <w:vAlign w:val="center"/>
          </w:tcPr>
          <w:p w14:paraId="6FDB7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2"/>
                <w:sz w:val="28"/>
                <w:szCs w:val="28"/>
                <w:lang w:val="en-US" w:eastAsia="zh-CN" w:bidi="ar-SA"/>
              </w:rPr>
            </w:pPr>
            <w:r>
              <w:rPr>
                <w:rFonts w:hint="eastAsia" w:ascii="黑体" w:hAnsi="黑体" w:eastAsia="黑体" w:cs="黑体"/>
                <w:b w:val="0"/>
                <w:bCs w:val="0"/>
                <w:color w:val="1F2329"/>
                <w:kern w:val="0"/>
                <w:sz w:val="28"/>
                <w:szCs w:val="28"/>
                <w:lang w:val="en-US" w:eastAsia="zh-CN" w:bidi="ar"/>
              </w:rPr>
              <w:t>联系人</w:t>
            </w:r>
          </w:p>
        </w:tc>
        <w:tc>
          <w:tcPr>
            <w:tcW w:w="1905" w:type="dxa"/>
            <w:shd w:val="clear" w:color="auto" w:fill="auto"/>
            <w:vAlign w:val="center"/>
          </w:tcPr>
          <w:p w14:paraId="06036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0"/>
                <w:sz w:val="28"/>
                <w:szCs w:val="28"/>
                <w:lang w:val="en-US" w:eastAsia="zh-CN" w:bidi="ar"/>
              </w:rPr>
            </w:pPr>
            <w:r>
              <w:rPr>
                <w:rFonts w:hint="eastAsia" w:ascii="黑体" w:hAnsi="黑体" w:eastAsia="黑体" w:cs="黑体"/>
                <w:b w:val="0"/>
                <w:bCs w:val="0"/>
                <w:color w:val="1F2329"/>
                <w:kern w:val="0"/>
                <w:sz w:val="28"/>
                <w:szCs w:val="28"/>
                <w:lang w:val="en-US" w:eastAsia="zh-CN" w:bidi="ar"/>
              </w:rPr>
              <w:t>联系</w:t>
            </w:r>
          </w:p>
          <w:p w14:paraId="388C8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2"/>
                <w:sz w:val="28"/>
                <w:szCs w:val="28"/>
                <w:lang w:val="en-US" w:eastAsia="zh-CN" w:bidi="ar-SA"/>
              </w:rPr>
            </w:pPr>
            <w:r>
              <w:rPr>
                <w:rFonts w:hint="eastAsia" w:ascii="黑体" w:hAnsi="黑体" w:eastAsia="黑体" w:cs="黑体"/>
                <w:b w:val="0"/>
                <w:bCs w:val="0"/>
                <w:color w:val="1F2329"/>
                <w:kern w:val="0"/>
                <w:sz w:val="28"/>
                <w:szCs w:val="28"/>
                <w:lang w:val="en-US" w:eastAsia="zh-CN" w:bidi="ar"/>
              </w:rPr>
              <w:t>电话</w:t>
            </w:r>
          </w:p>
        </w:tc>
        <w:tc>
          <w:tcPr>
            <w:tcW w:w="1990" w:type="dxa"/>
            <w:shd w:val="clear" w:color="auto" w:fill="auto"/>
            <w:vAlign w:val="center"/>
          </w:tcPr>
          <w:p w14:paraId="07324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黑体" w:hAnsi="黑体" w:eastAsia="黑体" w:cs="黑体"/>
                <w:b w:val="0"/>
                <w:bCs w:val="0"/>
                <w:color w:val="1F2329"/>
                <w:kern w:val="2"/>
                <w:sz w:val="28"/>
                <w:szCs w:val="28"/>
                <w:lang w:val="en-US" w:eastAsia="zh-CN" w:bidi="ar-SA"/>
              </w:rPr>
            </w:pPr>
            <w:r>
              <w:rPr>
                <w:rFonts w:hint="eastAsia" w:ascii="黑体" w:hAnsi="黑体" w:eastAsia="黑体" w:cs="黑体"/>
                <w:b w:val="0"/>
                <w:bCs w:val="0"/>
                <w:color w:val="1F2329"/>
                <w:kern w:val="0"/>
                <w:sz w:val="28"/>
                <w:szCs w:val="28"/>
                <w:lang w:val="en-US" w:eastAsia="zh-CN" w:bidi="ar"/>
              </w:rPr>
              <w:t>指定邮箱</w:t>
            </w:r>
          </w:p>
        </w:tc>
      </w:tr>
      <w:tr w14:paraId="40E6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trPr>
        <w:tc>
          <w:tcPr>
            <w:tcW w:w="795" w:type="dxa"/>
            <w:shd w:val="clear" w:color="auto" w:fill="auto"/>
            <w:vAlign w:val="center"/>
          </w:tcPr>
          <w:p w14:paraId="56C64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kern w:val="0"/>
                <w:sz w:val="28"/>
                <w:szCs w:val="28"/>
                <w:lang w:val="en-US" w:eastAsia="zh-CN" w:bidi="ar"/>
              </w:rPr>
              <w:t>1</w:t>
            </w:r>
          </w:p>
        </w:tc>
        <w:tc>
          <w:tcPr>
            <w:tcW w:w="825" w:type="dxa"/>
            <w:shd w:val="clear" w:color="auto" w:fill="auto"/>
            <w:vAlign w:val="center"/>
          </w:tcPr>
          <w:p w14:paraId="0AD29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b/>
                <w:bCs/>
                <w:color w:val="1F2329"/>
                <w:kern w:val="2"/>
                <w:sz w:val="28"/>
                <w:szCs w:val="28"/>
                <w:lang w:val="en-US" w:eastAsia="zh-CN" w:bidi="ar-SA"/>
              </w:rPr>
            </w:pPr>
            <w:r>
              <w:rPr>
                <w:rFonts w:hint="eastAsia" w:ascii="仿宋_GB2312" w:hAnsi="仿宋_GB2312" w:eastAsia="仿宋_GB2312" w:cs="仿宋_GB2312"/>
                <w:b/>
                <w:bCs/>
                <w:color w:val="1F2329"/>
                <w:kern w:val="0"/>
                <w:sz w:val="28"/>
                <w:szCs w:val="28"/>
                <w:lang w:val="en-US" w:eastAsia="zh-CN" w:bidi="ar"/>
              </w:rPr>
              <w:t>光影映廉</w:t>
            </w:r>
          </w:p>
        </w:tc>
        <w:tc>
          <w:tcPr>
            <w:tcW w:w="2130" w:type="dxa"/>
            <w:shd w:val="clear" w:color="auto" w:fill="auto"/>
            <w:vAlign w:val="center"/>
          </w:tcPr>
          <w:p w14:paraId="68BD49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微电影、微视频、微短剧、“随手拍”短视频、AI创意视频、其他光影类作品</w:t>
            </w:r>
          </w:p>
        </w:tc>
        <w:tc>
          <w:tcPr>
            <w:tcW w:w="1665" w:type="dxa"/>
            <w:shd w:val="clear" w:color="auto" w:fill="auto"/>
            <w:vAlign w:val="center"/>
          </w:tcPr>
          <w:p w14:paraId="1A9C09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临床医学院党委</w:t>
            </w:r>
          </w:p>
        </w:tc>
        <w:tc>
          <w:tcPr>
            <w:tcW w:w="1155" w:type="dxa"/>
            <w:shd w:val="clear" w:color="auto" w:fill="auto"/>
            <w:vAlign w:val="center"/>
          </w:tcPr>
          <w:p w14:paraId="2C0EB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sz w:val="28"/>
                <w:szCs w:val="28"/>
              </w:rPr>
              <w:t>张丽萍</w:t>
            </w:r>
          </w:p>
        </w:tc>
        <w:tc>
          <w:tcPr>
            <w:tcW w:w="1905" w:type="dxa"/>
            <w:shd w:val="clear" w:color="auto" w:fill="auto"/>
            <w:vAlign w:val="center"/>
          </w:tcPr>
          <w:p w14:paraId="3B53E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15689487176</w:t>
            </w:r>
          </w:p>
        </w:tc>
        <w:tc>
          <w:tcPr>
            <w:tcW w:w="1990" w:type="dxa"/>
            <w:shd w:val="clear" w:color="auto" w:fill="auto"/>
            <w:vAlign w:val="center"/>
          </w:tcPr>
          <w:p w14:paraId="6CA9E7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15689487176@163.com</w:t>
            </w:r>
          </w:p>
        </w:tc>
      </w:tr>
      <w:tr w14:paraId="6E2A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795" w:type="dxa"/>
            <w:shd w:val="clear" w:color="auto" w:fill="auto"/>
            <w:vAlign w:val="center"/>
          </w:tcPr>
          <w:p w14:paraId="30730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2</w:t>
            </w:r>
          </w:p>
        </w:tc>
        <w:tc>
          <w:tcPr>
            <w:tcW w:w="825" w:type="dxa"/>
            <w:shd w:val="clear" w:color="auto" w:fill="auto"/>
            <w:vAlign w:val="center"/>
          </w:tcPr>
          <w:p w14:paraId="5BA70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b/>
                <w:bCs/>
                <w:color w:val="1F2329"/>
                <w:kern w:val="2"/>
                <w:sz w:val="28"/>
                <w:szCs w:val="28"/>
                <w:lang w:val="en-US" w:eastAsia="zh-CN" w:bidi="ar-SA"/>
              </w:rPr>
            </w:pPr>
            <w:r>
              <w:rPr>
                <w:rFonts w:hint="eastAsia" w:ascii="仿宋_GB2312" w:hAnsi="仿宋_GB2312" w:eastAsia="仿宋_GB2312" w:cs="仿宋_GB2312"/>
                <w:b/>
                <w:bCs/>
                <w:color w:val="1F2329"/>
                <w:kern w:val="0"/>
                <w:sz w:val="28"/>
                <w:szCs w:val="28"/>
                <w:lang w:val="en-US" w:eastAsia="zh-CN" w:bidi="ar"/>
              </w:rPr>
              <w:t>戏剧唱廉</w:t>
            </w:r>
          </w:p>
        </w:tc>
        <w:tc>
          <w:tcPr>
            <w:tcW w:w="2130" w:type="dxa"/>
            <w:shd w:val="clear" w:color="auto" w:fill="auto"/>
            <w:vAlign w:val="center"/>
          </w:tcPr>
          <w:p w14:paraId="32ED5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小戏小剧/情景剧/小品/快书，戏曲/话剧/歌舞剧，其他戏剧类作品</w:t>
            </w:r>
          </w:p>
        </w:tc>
        <w:tc>
          <w:tcPr>
            <w:tcW w:w="1665" w:type="dxa"/>
            <w:shd w:val="clear" w:color="auto" w:fill="auto"/>
            <w:vAlign w:val="center"/>
          </w:tcPr>
          <w:p w14:paraId="4B36D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康复医学院党总支</w:t>
            </w:r>
          </w:p>
        </w:tc>
        <w:tc>
          <w:tcPr>
            <w:tcW w:w="1155" w:type="dxa"/>
            <w:shd w:val="clear" w:color="auto" w:fill="auto"/>
            <w:vAlign w:val="center"/>
          </w:tcPr>
          <w:p w14:paraId="6F47C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sz w:val="28"/>
                <w:szCs w:val="28"/>
              </w:rPr>
              <w:t>张世芳</w:t>
            </w:r>
          </w:p>
        </w:tc>
        <w:tc>
          <w:tcPr>
            <w:tcW w:w="1905" w:type="dxa"/>
            <w:shd w:val="clear" w:color="auto" w:fill="auto"/>
            <w:vAlign w:val="center"/>
          </w:tcPr>
          <w:p w14:paraId="053F1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13864685807</w:t>
            </w:r>
          </w:p>
        </w:tc>
        <w:tc>
          <w:tcPr>
            <w:tcW w:w="1990" w:type="dxa"/>
            <w:shd w:val="clear" w:color="auto" w:fill="auto"/>
            <w:vAlign w:val="center"/>
          </w:tcPr>
          <w:p w14:paraId="290D1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xijvchanglian@163.com</w:t>
            </w:r>
          </w:p>
        </w:tc>
      </w:tr>
      <w:tr w14:paraId="7B60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795" w:type="dxa"/>
            <w:vMerge w:val="restart"/>
            <w:vAlign w:val="center"/>
          </w:tcPr>
          <w:p w14:paraId="66CD0D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3</w:t>
            </w:r>
          </w:p>
        </w:tc>
        <w:tc>
          <w:tcPr>
            <w:tcW w:w="825" w:type="dxa"/>
            <w:vMerge w:val="restart"/>
            <w:vAlign w:val="center"/>
          </w:tcPr>
          <w:p w14:paraId="3B224C35">
            <w:pPr>
              <w:jc w:val="center"/>
              <w:rPr>
                <w:rFonts w:hint="eastAsia"/>
                <w:vertAlign w:val="baseline"/>
              </w:rPr>
            </w:pPr>
            <w:r>
              <w:rPr>
                <w:rFonts w:hint="eastAsia" w:ascii="仿宋_GB2312" w:hAnsi="仿宋_GB2312" w:eastAsia="仿宋_GB2312" w:cs="仿宋_GB2312"/>
                <w:b/>
                <w:bCs/>
                <w:color w:val="1F2329"/>
                <w:kern w:val="0"/>
                <w:sz w:val="28"/>
                <w:szCs w:val="28"/>
                <w:lang w:val="en-US" w:eastAsia="zh-CN" w:bidi="ar"/>
              </w:rPr>
              <w:t>美术创廉</w:t>
            </w:r>
          </w:p>
        </w:tc>
        <w:tc>
          <w:tcPr>
            <w:tcW w:w="2130" w:type="dxa"/>
            <w:shd w:val="clear" w:color="auto" w:fill="auto"/>
            <w:vAlign w:val="center"/>
          </w:tcPr>
          <w:p w14:paraId="5D152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美术类（漫画、国画、油画、工笔画、海报等）</w:t>
            </w:r>
          </w:p>
        </w:tc>
        <w:tc>
          <w:tcPr>
            <w:tcW w:w="1665" w:type="dxa"/>
            <w:shd w:val="clear" w:color="auto" w:fill="auto"/>
            <w:vAlign w:val="center"/>
          </w:tcPr>
          <w:p w14:paraId="262EC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护理学院</w:t>
            </w:r>
          </w:p>
          <w:p w14:paraId="13A15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党总支</w:t>
            </w:r>
          </w:p>
        </w:tc>
        <w:tc>
          <w:tcPr>
            <w:tcW w:w="1155" w:type="dxa"/>
            <w:shd w:val="clear" w:color="auto" w:fill="auto"/>
            <w:vAlign w:val="center"/>
          </w:tcPr>
          <w:p w14:paraId="499F9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sz w:val="28"/>
                <w:szCs w:val="28"/>
              </w:rPr>
              <w:t xml:space="preserve">刘琪 </w:t>
            </w:r>
          </w:p>
        </w:tc>
        <w:tc>
          <w:tcPr>
            <w:tcW w:w="1905" w:type="dxa"/>
            <w:shd w:val="clear" w:color="auto" w:fill="auto"/>
            <w:vAlign w:val="center"/>
          </w:tcPr>
          <w:p w14:paraId="3168BE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 xml:space="preserve">19653608179 </w:t>
            </w:r>
          </w:p>
        </w:tc>
        <w:tc>
          <w:tcPr>
            <w:tcW w:w="1990" w:type="dxa"/>
            <w:shd w:val="clear" w:color="auto" w:fill="auto"/>
            <w:vAlign w:val="center"/>
          </w:tcPr>
          <w:p w14:paraId="51E9B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sz w:val="28"/>
                <w:szCs w:val="28"/>
              </w:rPr>
            </w:pPr>
            <w:r>
              <w:rPr>
                <w:rFonts w:hint="default" w:ascii="Times New Roman" w:hAnsi="Times New Roman" w:eastAsia="仿宋_GB2312" w:cs="Times New Roman"/>
                <w:color w:val="1F2329"/>
                <w:sz w:val="28"/>
                <w:szCs w:val="28"/>
              </w:rPr>
              <w:t>847174465</w:t>
            </w:r>
          </w:p>
          <w:p w14:paraId="67CC9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@qq.com</w:t>
            </w:r>
          </w:p>
        </w:tc>
      </w:tr>
      <w:tr w14:paraId="766D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795" w:type="dxa"/>
            <w:vMerge w:val="continue"/>
          </w:tcPr>
          <w:p w14:paraId="1C610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0"/>
                <w:sz w:val="28"/>
                <w:szCs w:val="28"/>
                <w:lang w:val="en-US" w:eastAsia="zh-CN" w:bidi="ar"/>
              </w:rPr>
            </w:pPr>
          </w:p>
        </w:tc>
        <w:tc>
          <w:tcPr>
            <w:tcW w:w="825" w:type="dxa"/>
            <w:vMerge w:val="continue"/>
          </w:tcPr>
          <w:p w14:paraId="6667E369">
            <w:pPr>
              <w:rPr>
                <w:rFonts w:hint="eastAsia"/>
                <w:vertAlign w:val="baseline"/>
              </w:rPr>
            </w:pPr>
          </w:p>
        </w:tc>
        <w:tc>
          <w:tcPr>
            <w:tcW w:w="2130" w:type="dxa"/>
            <w:shd w:val="clear" w:color="auto" w:fill="auto"/>
            <w:vAlign w:val="center"/>
          </w:tcPr>
          <w:p w14:paraId="040E4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书法类（毛笔书法、篆刻、其他书法等）</w:t>
            </w:r>
          </w:p>
        </w:tc>
        <w:tc>
          <w:tcPr>
            <w:tcW w:w="1665" w:type="dxa"/>
            <w:shd w:val="clear" w:color="auto" w:fill="auto"/>
            <w:vAlign w:val="center"/>
          </w:tcPr>
          <w:p w14:paraId="43B86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心理学院</w:t>
            </w:r>
          </w:p>
          <w:p w14:paraId="0F8A0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党总支</w:t>
            </w:r>
          </w:p>
        </w:tc>
        <w:tc>
          <w:tcPr>
            <w:tcW w:w="1155" w:type="dxa"/>
            <w:shd w:val="clear" w:color="auto" w:fill="auto"/>
            <w:vAlign w:val="center"/>
          </w:tcPr>
          <w:p w14:paraId="4901E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sz w:val="28"/>
                <w:szCs w:val="28"/>
              </w:rPr>
              <w:t>孙天棋</w:t>
            </w:r>
          </w:p>
        </w:tc>
        <w:tc>
          <w:tcPr>
            <w:tcW w:w="1905" w:type="dxa"/>
            <w:shd w:val="clear" w:color="auto" w:fill="auto"/>
            <w:vAlign w:val="center"/>
          </w:tcPr>
          <w:p w14:paraId="724B72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 xml:space="preserve">17863643060 </w:t>
            </w:r>
          </w:p>
        </w:tc>
        <w:tc>
          <w:tcPr>
            <w:tcW w:w="1990" w:type="dxa"/>
            <w:shd w:val="clear" w:color="auto" w:fill="auto"/>
            <w:vAlign w:val="center"/>
          </w:tcPr>
          <w:p w14:paraId="25141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sz w:val="28"/>
                <w:szCs w:val="28"/>
              </w:rPr>
            </w:pPr>
            <w:r>
              <w:rPr>
                <w:rFonts w:hint="default" w:ascii="Times New Roman" w:hAnsi="Times New Roman" w:eastAsia="仿宋_GB2312" w:cs="Times New Roman"/>
                <w:color w:val="1F2329"/>
                <w:sz w:val="28"/>
                <w:szCs w:val="28"/>
              </w:rPr>
              <w:t>3121466840</w:t>
            </w:r>
          </w:p>
          <w:p w14:paraId="4E429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@qq.com</w:t>
            </w:r>
          </w:p>
        </w:tc>
      </w:tr>
      <w:tr w14:paraId="79D0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795" w:type="dxa"/>
            <w:vMerge w:val="continue"/>
          </w:tcPr>
          <w:p w14:paraId="12D36D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0"/>
                <w:sz w:val="28"/>
                <w:szCs w:val="28"/>
                <w:lang w:val="en-US" w:eastAsia="zh-CN" w:bidi="ar"/>
              </w:rPr>
            </w:pPr>
          </w:p>
        </w:tc>
        <w:tc>
          <w:tcPr>
            <w:tcW w:w="825" w:type="dxa"/>
            <w:vMerge w:val="continue"/>
          </w:tcPr>
          <w:p w14:paraId="2D7B9B9B">
            <w:pPr>
              <w:rPr>
                <w:rFonts w:hint="eastAsia"/>
                <w:vertAlign w:val="baseline"/>
              </w:rPr>
            </w:pPr>
          </w:p>
        </w:tc>
        <w:tc>
          <w:tcPr>
            <w:tcW w:w="2130" w:type="dxa"/>
            <w:shd w:val="clear" w:color="auto" w:fill="auto"/>
            <w:vAlign w:val="center"/>
          </w:tcPr>
          <w:p w14:paraId="06DFA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文创类（非遗、国潮、雕刻、织造、模型手办等）</w:t>
            </w:r>
          </w:p>
        </w:tc>
        <w:tc>
          <w:tcPr>
            <w:tcW w:w="1665" w:type="dxa"/>
            <w:shd w:val="clear" w:color="auto" w:fill="auto"/>
            <w:vAlign w:val="center"/>
          </w:tcPr>
          <w:p w14:paraId="4AFBB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管理学院</w:t>
            </w:r>
          </w:p>
          <w:p w14:paraId="01FAD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党委</w:t>
            </w:r>
          </w:p>
        </w:tc>
        <w:tc>
          <w:tcPr>
            <w:tcW w:w="1155" w:type="dxa"/>
            <w:shd w:val="clear" w:color="auto" w:fill="auto"/>
            <w:vAlign w:val="center"/>
          </w:tcPr>
          <w:p w14:paraId="11AAB7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sz w:val="28"/>
                <w:szCs w:val="28"/>
                <w:lang w:val="en-US" w:eastAsia="zh-CN"/>
              </w:rPr>
              <w:t>尹国欣</w:t>
            </w:r>
          </w:p>
        </w:tc>
        <w:tc>
          <w:tcPr>
            <w:tcW w:w="1905" w:type="dxa"/>
            <w:shd w:val="clear" w:color="auto" w:fill="auto"/>
            <w:vAlign w:val="center"/>
          </w:tcPr>
          <w:p w14:paraId="45754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lang w:val="en-US" w:eastAsia="zh-CN"/>
              </w:rPr>
              <w:t>13963656892</w:t>
            </w:r>
          </w:p>
        </w:tc>
        <w:tc>
          <w:tcPr>
            <w:tcW w:w="1990" w:type="dxa"/>
            <w:shd w:val="clear" w:color="auto" w:fill="auto"/>
            <w:vAlign w:val="center"/>
          </w:tcPr>
          <w:p w14:paraId="3F3775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sz w:val="28"/>
                <w:szCs w:val="28"/>
              </w:rPr>
            </w:pPr>
            <w:r>
              <w:rPr>
                <w:rFonts w:hint="default" w:ascii="Times New Roman" w:hAnsi="Times New Roman" w:eastAsia="仿宋_GB2312" w:cs="Times New Roman"/>
                <w:color w:val="1F2329"/>
                <w:sz w:val="28"/>
                <w:szCs w:val="28"/>
              </w:rPr>
              <w:t>53106336</w:t>
            </w:r>
          </w:p>
          <w:p w14:paraId="5CEEE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w:t>
            </w:r>
            <w:r>
              <w:rPr>
                <w:rFonts w:hint="default" w:ascii="Times New Roman" w:hAnsi="Times New Roman" w:eastAsia="仿宋_GB2312" w:cs="Times New Roman"/>
                <w:color w:val="1F2329"/>
                <w:sz w:val="28"/>
                <w:szCs w:val="28"/>
                <w:lang w:val="en-US" w:eastAsia="zh-CN"/>
              </w:rPr>
              <w:t>qq</w:t>
            </w:r>
            <w:r>
              <w:rPr>
                <w:rFonts w:hint="default" w:ascii="Times New Roman" w:hAnsi="Times New Roman" w:eastAsia="仿宋_GB2312" w:cs="Times New Roman"/>
                <w:color w:val="1F2329"/>
                <w:sz w:val="28"/>
                <w:szCs w:val="28"/>
              </w:rPr>
              <w:t>.com</w:t>
            </w:r>
          </w:p>
        </w:tc>
      </w:tr>
      <w:tr w14:paraId="3CB0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795" w:type="dxa"/>
            <w:shd w:val="clear" w:color="auto" w:fill="auto"/>
            <w:vAlign w:val="center"/>
          </w:tcPr>
          <w:p w14:paraId="325C75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4</w:t>
            </w:r>
          </w:p>
        </w:tc>
        <w:tc>
          <w:tcPr>
            <w:tcW w:w="825" w:type="dxa"/>
            <w:shd w:val="clear" w:color="auto" w:fill="auto"/>
            <w:vAlign w:val="center"/>
          </w:tcPr>
          <w:p w14:paraId="775B1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b/>
                <w:bCs/>
                <w:color w:val="1F2329"/>
                <w:kern w:val="2"/>
                <w:sz w:val="28"/>
                <w:szCs w:val="28"/>
                <w:lang w:val="en-US" w:eastAsia="zh-CN" w:bidi="ar-SA"/>
              </w:rPr>
            </w:pPr>
            <w:r>
              <w:rPr>
                <w:rFonts w:hint="eastAsia" w:ascii="仿宋_GB2312" w:hAnsi="仿宋_GB2312" w:eastAsia="仿宋_GB2312" w:cs="仿宋_GB2312"/>
                <w:b/>
                <w:bCs/>
                <w:color w:val="1F2329"/>
                <w:kern w:val="0"/>
                <w:sz w:val="28"/>
                <w:szCs w:val="28"/>
                <w:lang w:val="en-US" w:eastAsia="zh-CN" w:bidi="ar"/>
              </w:rPr>
              <w:t>文学述廉</w:t>
            </w:r>
          </w:p>
        </w:tc>
        <w:tc>
          <w:tcPr>
            <w:tcW w:w="2130" w:type="dxa"/>
            <w:shd w:val="clear" w:color="auto" w:fill="auto"/>
            <w:vAlign w:val="center"/>
          </w:tcPr>
          <w:p w14:paraId="0F88F3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剧本、散文、小说、报告文学及其他文学类作品</w:t>
            </w:r>
          </w:p>
        </w:tc>
        <w:tc>
          <w:tcPr>
            <w:tcW w:w="1665" w:type="dxa"/>
            <w:shd w:val="clear" w:color="auto" w:fill="auto"/>
            <w:vAlign w:val="center"/>
          </w:tcPr>
          <w:p w14:paraId="2725A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1F2329"/>
                <w:kern w:val="0"/>
                <w:sz w:val="28"/>
                <w:szCs w:val="28"/>
                <w:lang w:val="en-US" w:eastAsia="zh-CN" w:bidi="ar"/>
              </w:rPr>
            </w:pPr>
            <w:r>
              <w:rPr>
                <w:rFonts w:hint="eastAsia" w:ascii="仿宋_GB2312" w:hAnsi="仿宋_GB2312" w:eastAsia="仿宋_GB2312" w:cs="仿宋_GB2312"/>
                <w:color w:val="1F2329"/>
                <w:kern w:val="0"/>
                <w:sz w:val="28"/>
                <w:szCs w:val="28"/>
                <w:lang w:val="en-US" w:eastAsia="zh-CN" w:bidi="ar"/>
              </w:rPr>
              <w:t>外国语</w:t>
            </w:r>
            <w:bookmarkStart w:id="0" w:name="_GoBack"/>
            <w:bookmarkEnd w:id="0"/>
            <w:r>
              <w:rPr>
                <w:rFonts w:hint="eastAsia" w:ascii="仿宋_GB2312" w:hAnsi="仿宋_GB2312" w:eastAsia="仿宋_GB2312" w:cs="仿宋_GB2312"/>
                <w:color w:val="1F2329"/>
                <w:kern w:val="0"/>
                <w:sz w:val="28"/>
                <w:szCs w:val="28"/>
                <w:lang w:val="en-US" w:eastAsia="zh-CN" w:bidi="ar"/>
              </w:rPr>
              <w:t>学院党总支</w:t>
            </w:r>
          </w:p>
        </w:tc>
        <w:tc>
          <w:tcPr>
            <w:tcW w:w="1155" w:type="dxa"/>
            <w:shd w:val="clear" w:color="auto" w:fill="auto"/>
            <w:vAlign w:val="center"/>
          </w:tcPr>
          <w:p w14:paraId="2EAA6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仿宋_GB2312" w:hAnsi="仿宋_GB2312" w:eastAsia="仿宋_GB2312" w:cs="仿宋_GB2312"/>
                <w:color w:val="1F2329"/>
                <w:kern w:val="2"/>
                <w:sz w:val="28"/>
                <w:szCs w:val="28"/>
                <w:lang w:val="en-US" w:eastAsia="zh-CN" w:bidi="ar-SA"/>
              </w:rPr>
            </w:pPr>
            <w:r>
              <w:rPr>
                <w:rFonts w:hint="eastAsia" w:ascii="仿宋_GB2312" w:hAnsi="仿宋_GB2312" w:eastAsia="仿宋_GB2312" w:cs="仿宋_GB2312"/>
                <w:color w:val="1F2329"/>
                <w:sz w:val="28"/>
                <w:szCs w:val="28"/>
              </w:rPr>
              <w:t>王毅峰</w:t>
            </w:r>
          </w:p>
        </w:tc>
        <w:tc>
          <w:tcPr>
            <w:tcW w:w="1905" w:type="dxa"/>
            <w:shd w:val="clear" w:color="auto" w:fill="auto"/>
            <w:vAlign w:val="center"/>
          </w:tcPr>
          <w:p w14:paraId="6E359E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18765369536</w:t>
            </w:r>
          </w:p>
        </w:tc>
        <w:tc>
          <w:tcPr>
            <w:tcW w:w="1990" w:type="dxa"/>
            <w:shd w:val="clear" w:color="auto" w:fill="auto"/>
            <w:vAlign w:val="center"/>
          </w:tcPr>
          <w:p w14:paraId="724A7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sz w:val="28"/>
                <w:szCs w:val="28"/>
              </w:rPr>
            </w:pPr>
            <w:r>
              <w:rPr>
                <w:rFonts w:hint="default" w:ascii="Times New Roman" w:hAnsi="Times New Roman" w:eastAsia="仿宋_GB2312" w:cs="Times New Roman"/>
                <w:color w:val="1F2329"/>
                <w:sz w:val="28"/>
                <w:szCs w:val="28"/>
              </w:rPr>
              <w:t>Wfwyxsh</w:t>
            </w:r>
          </w:p>
          <w:p w14:paraId="6F18DE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仿宋_GB2312" w:cs="Times New Roman"/>
                <w:color w:val="1F2329"/>
                <w:kern w:val="2"/>
                <w:sz w:val="28"/>
                <w:szCs w:val="28"/>
                <w:lang w:val="en-US" w:eastAsia="zh-CN" w:bidi="ar-SA"/>
              </w:rPr>
            </w:pPr>
            <w:r>
              <w:rPr>
                <w:rFonts w:hint="default" w:ascii="Times New Roman" w:hAnsi="Times New Roman" w:eastAsia="仿宋_GB2312" w:cs="Times New Roman"/>
                <w:color w:val="1F2329"/>
                <w:sz w:val="28"/>
                <w:szCs w:val="28"/>
              </w:rPr>
              <w:t>@163.com</w:t>
            </w:r>
          </w:p>
        </w:tc>
      </w:tr>
    </w:tbl>
    <w:p w14:paraId="6AAA5BD5">
      <w:pPr>
        <w:rPr>
          <w:rFonts w:hint="eastAsia"/>
        </w:rPr>
      </w:pPr>
    </w:p>
    <w:p w14:paraId="6C2B2BB5">
      <w:pPr>
        <w:rPr>
          <w:rFonts w:hint="eastAsia"/>
        </w:rPr>
      </w:pPr>
    </w:p>
    <w:p w14:paraId="53879357">
      <w:pPr>
        <w:rPr>
          <w:rFonts w:hint="eastAsia"/>
        </w:rPr>
      </w:pPr>
    </w:p>
    <w:p w14:paraId="4466A0CD">
      <w:pPr>
        <w:rPr>
          <w:color w:val="1F2329"/>
          <w:sz w:val="24"/>
          <w:szCs w:val="24"/>
        </w:rPr>
      </w:pPr>
      <w:r>
        <w:rPr>
          <w:color w:val="1F2329"/>
          <w:sz w:val="24"/>
          <w:szCs w:val="24"/>
        </w:rPr>
        <w:br w:type="page"/>
      </w:r>
    </w:p>
    <w:p w14:paraId="30397D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b w:val="0"/>
          <w:bCs w:val="0"/>
          <w:color w:val="1F2329"/>
          <w:sz w:val="32"/>
          <w:szCs w:val="32"/>
        </w:rPr>
      </w:pPr>
      <w:r>
        <w:rPr>
          <w:rFonts w:hint="eastAsia" w:ascii="仿宋_GB2312" w:hAnsi="仿宋_GB2312" w:eastAsia="仿宋_GB2312" w:cs="仿宋_GB2312"/>
          <w:b w:val="0"/>
          <w:bCs w:val="0"/>
          <w:color w:val="1F2329"/>
          <w:sz w:val="32"/>
          <w:szCs w:val="32"/>
        </w:rPr>
        <w:t>附件2</w:t>
      </w:r>
    </w:p>
    <w:p w14:paraId="1DF44E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color w:val="1F2329"/>
          <w:sz w:val="44"/>
          <w:szCs w:val="44"/>
        </w:rPr>
      </w:pPr>
      <w:r>
        <w:drawing>
          <wp:anchor distT="0" distB="0" distL="114300" distR="114300" simplePos="0" relativeHeight="251660288" behindDoc="1" locked="0" layoutInCell="1" allowOverlap="1">
            <wp:simplePos x="0" y="0"/>
            <wp:positionH relativeFrom="column">
              <wp:posOffset>135255</wp:posOffset>
            </wp:positionH>
            <wp:positionV relativeFrom="paragraph">
              <wp:posOffset>4281170</wp:posOffset>
            </wp:positionV>
            <wp:extent cx="5607685" cy="3429000"/>
            <wp:effectExtent l="0" t="0" r="12065" b="0"/>
            <wp:wrapTight wrapText="bothSides">
              <wp:wrapPolygon>
                <wp:start x="0" y="0"/>
                <wp:lineTo x="0" y="21480"/>
                <wp:lineTo x="21500" y="21480"/>
                <wp:lineTo x="21500"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607685" cy="3429000"/>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129540</wp:posOffset>
            </wp:positionH>
            <wp:positionV relativeFrom="paragraph">
              <wp:posOffset>639445</wp:posOffset>
            </wp:positionV>
            <wp:extent cx="5607685" cy="3548380"/>
            <wp:effectExtent l="0" t="0" r="12065" b="1397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607685" cy="3548380"/>
                    </a:xfrm>
                    <a:prstGeom prst="rect">
                      <a:avLst/>
                    </a:prstGeom>
                    <a:noFill/>
                    <a:ln>
                      <a:noFill/>
                    </a:ln>
                  </pic:spPr>
                </pic:pic>
              </a:graphicData>
            </a:graphic>
          </wp:anchor>
        </w:drawing>
      </w:r>
      <w:r>
        <w:rPr>
          <w:rFonts w:hint="eastAsia" w:ascii="方正小标宋简体" w:hAnsi="方正小标宋简体" w:eastAsia="方正小标宋简体" w:cs="方正小标宋简体"/>
          <w:b w:val="0"/>
          <w:bCs w:val="0"/>
          <w:color w:val="1F2329"/>
          <w:sz w:val="44"/>
          <w:szCs w:val="44"/>
        </w:rPr>
        <w:t>各单元作品要求与规范</w:t>
      </w:r>
    </w:p>
    <w:p w14:paraId="58F624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b w:val="0"/>
          <w:bCs w:val="0"/>
          <w:color w:val="1F2329"/>
          <w:sz w:val="32"/>
          <w:szCs w:val="32"/>
        </w:rPr>
      </w:pPr>
    </w:p>
    <w:p w14:paraId="4D51FEAD">
      <w:pPr>
        <w:rPr>
          <w:rFonts w:hint="eastAsia" w:ascii="仿宋_GB2312" w:hAnsi="仿宋_GB2312" w:eastAsia="仿宋_GB2312" w:cs="仿宋_GB2312"/>
          <w:color w:val="1F2329"/>
          <w:sz w:val="32"/>
          <w:szCs w:val="32"/>
          <w:lang w:val="en-US" w:eastAsia="zh-CN"/>
        </w:rPr>
      </w:pPr>
      <w:r>
        <w:rPr>
          <w:rFonts w:hint="eastAsia" w:ascii="仿宋_GB2312" w:hAnsi="仿宋_GB2312" w:eastAsia="仿宋_GB2312" w:cs="仿宋_GB2312"/>
          <w:color w:val="1F2329"/>
          <w:sz w:val="32"/>
          <w:szCs w:val="32"/>
          <w:lang w:val="en-US" w:eastAsia="zh-CN"/>
        </w:rPr>
        <w:br w:type="page"/>
      </w:r>
    </w:p>
    <w:p w14:paraId="3415A1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firstLineChars="200"/>
        <w:jc w:val="left"/>
        <w:textAlignment w:val="auto"/>
        <w:rPr>
          <w:rFonts w:hint="eastAsia" w:ascii="仿宋_GB2312" w:hAnsi="仿宋_GB2312" w:eastAsia="仿宋_GB2312" w:cs="仿宋_GB2312"/>
          <w:color w:val="1F2329"/>
          <w:sz w:val="32"/>
          <w:szCs w:val="32"/>
          <w:lang w:val="en-US" w:eastAsia="zh-CN"/>
        </w:rPr>
      </w:pPr>
      <w:r>
        <w:drawing>
          <wp:anchor distT="0" distB="0" distL="114300" distR="114300" simplePos="0" relativeHeight="251661312" behindDoc="0" locked="0" layoutInCell="1" allowOverlap="1">
            <wp:simplePos x="0" y="0"/>
            <wp:positionH relativeFrom="column">
              <wp:posOffset>47625</wp:posOffset>
            </wp:positionH>
            <wp:positionV relativeFrom="paragraph">
              <wp:posOffset>333375</wp:posOffset>
            </wp:positionV>
            <wp:extent cx="5607685" cy="6635115"/>
            <wp:effectExtent l="0" t="0" r="12065" b="1333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607685" cy="6635115"/>
                    </a:xfrm>
                    <a:prstGeom prst="rect">
                      <a:avLst/>
                    </a:prstGeom>
                    <a:noFill/>
                    <a:ln>
                      <a:noFill/>
                    </a:ln>
                  </pic:spPr>
                </pic:pic>
              </a:graphicData>
            </a:graphic>
          </wp:anchor>
        </w:drawing>
      </w:r>
    </w:p>
    <w:p w14:paraId="0F5DAF6D">
      <w:pPr>
        <w:rPr>
          <w:rFonts w:hint="eastAsia" w:ascii="仿宋_GB2312" w:hAnsi="仿宋_GB2312" w:eastAsia="仿宋_GB2312" w:cs="仿宋_GB2312"/>
          <w:color w:val="1F2329"/>
          <w:sz w:val="32"/>
          <w:szCs w:val="32"/>
          <w:lang w:val="en-US" w:eastAsia="zh-CN"/>
        </w:rPr>
      </w:pPr>
      <w:r>
        <w:rPr>
          <w:rFonts w:hint="eastAsia" w:ascii="仿宋_GB2312" w:hAnsi="仿宋_GB2312" w:eastAsia="仿宋_GB2312" w:cs="仿宋_GB2312"/>
          <w:color w:val="1F2329"/>
          <w:sz w:val="32"/>
          <w:szCs w:val="32"/>
          <w:lang w:val="en-US" w:eastAsia="zh-CN"/>
        </w:rPr>
        <w:br w:type="page"/>
      </w:r>
      <w:r>
        <w:drawing>
          <wp:inline distT="0" distB="0" distL="114300" distR="114300">
            <wp:extent cx="5607685" cy="2480310"/>
            <wp:effectExtent l="0" t="0" r="12065" b="152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607685" cy="2480310"/>
                    </a:xfrm>
                    <a:prstGeom prst="rect">
                      <a:avLst/>
                    </a:prstGeom>
                    <a:noFill/>
                    <a:ln>
                      <a:noFill/>
                    </a:ln>
                  </pic:spPr>
                </pic:pic>
              </a:graphicData>
            </a:graphic>
          </wp:inline>
        </w:drawing>
      </w:r>
    </w:p>
    <w:p w14:paraId="3BE7A0E0">
      <w:pPr>
        <w:rPr>
          <w:rFonts w:hint="eastAsia" w:ascii="仿宋_GB2312" w:hAnsi="仿宋_GB2312" w:eastAsia="仿宋_GB2312" w:cs="仿宋_GB2312"/>
          <w:color w:val="1F2329"/>
          <w:sz w:val="32"/>
          <w:szCs w:val="32"/>
          <w:lang w:val="en-US" w:eastAsia="zh-CN"/>
        </w:rPr>
      </w:pPr>
      <w:r>
        <w:rPr>
          <w:rFonts w:hint="eastAsia" w:ascii="仿宋_GB2312" w:hAnsi="仿宋_GB2312" w:eastAsia="仿宋_GB2312" w:cs="仿宋_GB2312"/>
          <w:color w:val="1F2329"/>
          <w:sz w:val="32"/>
          <w:szCs w:val="32"/>
          <w:lang w:val="en-US" w:eastAsia="zh-CN"/>
        </w:rPr>
        <w:br w:type="page"/>
      </w:r>
    </w:p>
    <w:p w14:paraId="7EBE1C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color w:val="1F2329"/>
          <w:sz w:val="32"/>
          <w:szCs w:val="32"/>
          <w:lang w:val="en-US" w:eastAsia="zh-CN"/>
        </w:rPr>
        <w:sectPr>
          <w:footerReference r:id="rId3" w:type="default"/>
          <w:pgSz w:w="11906" w:h="16838"/>
          <w:pgMar w:top="1440" w:right="1474" w:bottom="1440" w:left="1587" w:header="851" w:footer="992" w:gutter="0"/>
          <w:pgNumType w:fmt="numberInDash"/>
          <w:cols w:space="425" w:num="1"/>
          <w:docGrid w:type="lines" w:linePitch="312" w:charSpace="0"/>
        </w:sectPr>
      </w:pPr>
    </w:p>
    <w:p w14:paraId="7F9DB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b w:val="0"/>
          <w:bCs w:val="0"/>
          <w:color w:val="1F2329"/>
          <w:sz w:val="32"/>
          <w:szCs w:val="32"/>
          <w:lang w:val="en-US" w:eastAsia="zh-CN"/>
        </w:rPr>
      </w:pPr>
      <w:r>
        <w:rPr>
          <w:rFonts w:hint="eastAsia" w:ascii="仿宋_GB2312" w:hAnsi="仿宋_GB2312" w:eastAsia="仿宋_GB2312" w:cs="仿宋_GB2312"/>
          <w:b w:val="0"/>
          <w:bCs w:val="0"/>
          <w:color w:val="1F2329"/>
          <w:sz w:val="32"/>
          <w:szCs w:val="32"/>
        </w:rPr>
        <w:t>附件</w:t>
      </w:r>
      <w:r>
        <w:rPr>
          <w:rFonts w:hint="eastAsia" w:ascii="仿宋_GB2312" w:hAnsi="仿宋_GB2312" w:eastAsia="仿宋_GB2312" w:cs="仿宋_GB2312"/>
          <w:b w:val="0"/>
          <w:bCs w:val="0"/>
          <w:color w:val="1F2329"/>
          <w:sz w:val="32"/>
          <w:szCs w:val="32"/>
          <w:lang w:val="en-US" w:eastAsia="zh-CN"/>
        </w:rPr>
        <w:t>3</w:t>
      </w:r>
    </w:p>
    <w:p w14:paraId="48C0FD8C">
      <w:pPr>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作品原创版权承诺书</w:t>
      </w:r>
    </w:p>
    <w:p w14:paraId="68152B89">
      <w:pPr>
        <w:jc w:val="center"/>
        <w:rPr>
          <w:rFonts w:hint="eastAsia" w:ascii="方正小标宋简体" w:hAnsi="方正小标宋简体" w:eastAsia="方正小标宋简体" w:cs="方正小标宋简体"/>
          <w:sz w:val="32"/>
          <w:szCs w:val="32"/>
          <w:lang w:val="en-US" w:eastAsia="zh-CN"/>
        </w:rPr>
      </w:pPr>
    </w:p>
    <w:p w14:paraId="4513548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pPr>
      <w:r>
        <w:rPr>
          <w:rFonts w:ascii="仿宋_GB2312" w:hAnsi="宋体" w:eastAsia="仿宋_GB2312" w:cs="仿宋_GB2312"/>
          <w:color w:val="000000"/>
          <w:kern w:val="0"/>
          <w:sz w:val="31"/>
          <w:szCs w:val="31"/>
          <w:lang w:val="en-US" w:eastAsia="zh-CN" w:bidi="ar"/>
        </w:rPr>
        <w:t>“青未了”杯廉洁文化作品创作大赛组委会：</w:t>
      </w:r>
    </w:p>
    <w:p w14:paraId="09F81645">
      <w:pPr>
        <w:keepNext w:val="0"/>
        <w:keepLines w:val="0"/>
        <w:pageBreakBefore w:val="0"/>
        <w:widowControl/>
        <w:suppressLineNumbers w:val="0"/>
        <w:kinsoku/>
        <w:wordWrap/>
        <w:overflowPunct/>
        <w:topLinePunct w:val="0"/>
        <w:autoSpaceDE/>
        <w:autoSpaceDN/>
        <w:bidi w:val="0"/>
        <w:adjustRightInd/>
        <w:snapToGrid/>
        <w:spacing w:line="440" w:lineRule="exact"/>
        <w:ind w:firstLine="620" w:firstLineChars="200"/>
        <w:jc w:val="both"/>
        <w:textAlignment w:val="auto"/>
      </w:pPr>
      <w:r>
        <w:rPr>
          <w:rFonts w:ascii="仿宋_GB2312" w:hAnsi="宋体" w:eastAsia="仿宋_GB2312" w:cs="仿宋_GB2312"/>
          <w:color w:val="000000"/>
          <w:kern w:val="0"/>
          <w:sz w:val="31"/>
          <w:szCs w:val="31"/>
          <w:lang w:val="en-US" w:eastAsia="zh-CN" w:bidi="ar"/>
        </w:rPr>
        <w:t>我承诺，参赛作品为我／我团队原创，包括设计思路、图片内容、视频素材、照片元素等皆为原创，且没有以任何形式公开发表过。参赛作品未侵犯肖像、著作权、商标、版权等知识产权，不存在侵犯任意第三方合法权益的行为。本作品不涉及国家秘密、工作秘密，不含有色情、暴力、种族与宗教歧视、封建迷信等国家法律法规明令禁止的内容。</w:t>
      </w:r>
    </w:p>
    <w:p w14:paraId="63BE0EAF">
      <w:pPr>
        <w:keepNext w:val="0"/>
        <w:keepLines w:val="0"/>
        <w:pageBreakBefore w:val="0"/>
        <w:widowControl/>
        <w:suppressLineNumbers w:val="0"/>
        <w:kinsoku/>
        <w:wordWrap/>
        <w:overflowPunct/>
        <w:topLinePunct w:val="0"/>
        <w:autoSpaceDE/>
        <w:autoSpaceDN/>
        <w:bidi w:val="0"/>
        <w:adjustRightInd/>
        <w:snapToGrid/>
        <w:spacing w:line="440" w:lineRule="exact"/>
        <w:ind w:firstLine="620" w:firstLineChars="200"/>
        <w:jc w:val="both"/>
        <w:textAlignment w:val="auto"/>
      </w:pPr>
      <w:r>
        <w:rPr>
          <w:rFonts w:ascii="仿宋_GB2312" w:hAnsi="宋体" w:eastAsia="仿宋_GB2312" w:cs="仿宋_GB2312"/>
          <w:color w:val="000000"/>
          <w:kern w:val="0"/>
          <w:sz w:val="31"/>
          <w:szCs w:val="31"/>
          <w:lang w:val="en-US" w:eastAsia="zh-CN" w:bidi="ar"/>
        </w:rPr>
        <w:t>若参赛作品存在参考、借鉴其他作品的行为，我／我团队承</w:t>
      </w:r>
      <w:r>
        <w:rPr>
          <w:rFonts w:hint="eastAsia" w:ascii="仿宋_GB2312" w:hAnsi="宋体" w:eastAsia="仿宋_GB2312" w:cs="仿宋_GB2312"/>
          <w:color w:val="000000"/>
          <w:kern w:val="0"/>
          <w:sz w:val="31"/>
          <w:szCs w:val="31"/>
          <w:lang w:val="en-US" w:eastAsia="zh-CN" w:bidi="ar"/>
        </w:rPr>
        <w:t>诺已依法获得相关权利人／利害关系人的许可，不存在任何违反包括但不限于《中华人民共和国著作权法》《中华人民共和国商标法》《中华人民共和国专利法》《中华人民共和国反不正当竞争法》等法律法规，不存在侵犯、损害或涉嫌侵犯、损害相关权利人／利害关系人知识产权及其他合法权利（权益）的情形，否则由此引起的一切（包括给贵方／关联方／利害关系方造成的）纠纷、风险、责任及不良影响概由我／我团队承担，组委会保留取消我／我团队参赛资格及追回奖项奖品的权利。</w:t>
      </w:r>
    </w:p>
    <w:p w14:paraId="6908D30D">
      <w:pPr>
        <w:keepNext w:val="0"/>
        <w:keepLines w:val="0"/>
        <w:pageBreakBefore w:val="0"/>
        <w:widowControl/>
        <w:suppressLineNumbers w:val="0"/>
        <w:kinsoku/>
        <w:wordWrap/>
        <w:overflowPunct/>
        <w:topLinePunct w:val="0"/>
        <w:autoSpaceDE/>
        <w:autoSpaceDN/>
        <w:bidi w:val="0"/>
        <w:adjustRightInd/>
        <w:snapToGrid/>
        <w:spacing w:line="440" w:lineRule="exact"/>
        <w:ind w:firstLine="620" w:firstLineChars="200"/>
        <w:jc w:val="both"/>
        <w:textAlignment w:val="auto"/>
      </w:pPr>
      <w:r>
        <w:rPr>
          <w:rFonts w:ascii="仿宋_GB2312" w:hAnsi="宋体" w:eastAsia="仿宋_GB2312" w:cs="仿宋_GB2312"/>
          <w:color w:val="000000"/>
          <w:kern w:val="0"/>
          <w:sz w:val="31"/>
          <w:szCs w:val="31"/>
          <w:lang w:val="en-US" w:eastAsia="zh-CN" w:bidi="ar"/>
        </w:rPr>
        <w:t>若参赛作品入围或获奖，作品使用权归大赛组委会（主办方）</w:t>
      </w:r>
      <w:r>
        <w:rPr>
          <w:rFonts w:hint="eastAsia" w:ascii="仿宋_GB2312" w:hAnsi="宋体" w:eastAsia="仿宋_GB2312" w:cs="仿宋_GB2312"/>
          <w:color w:val="000000"/>
          <w:kern w:val="0"/>
          <w:sz w:val="31"/>
          <w:szCs w:val="31"/>
          <w:lang w:val="en-US" w:eastAsia="zh-CN" w:bidi="ar"/>
        </w:rPr>
        <w:t xml:space="preserve">所有。大赛组委会（主办方）有权对我／我团队所有入围作品进行改进、加工和再创作，有权使用入围作品在相关媒体上进行展播，或用于相关推介、观摩、学习活动。 </w:t>
      </w:r>
    </w:p>
    <w:p w14:paraId="795143C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宋体" w:eastAsia="仿宋_GB2312" w:cs="仿宋_GB2312"/>
          <w:b/>
          <w:bCs/>
          <w:color w:val="000000"/>
          <w:kern w:val="0"/>
          <w:sz w:val="31"/>
          <w:szCs w:val="31"/>
          <w:lang w:val="en-US" w:eastAsia="zh-CN" w:bidi="ar"/>
        </w:rPr>
      </w:pPr>
      <w:r>
        <w:rPr>
          <w:rFonts w:hint="eastAsia" w:ascii="仿宋_GB2312" w:hAnsi="宋体" w:eastAsia="仿宋_GB2312" w:cs="仿宋_GB2312"/>
          <w:b/>
          <w:bCs/>
          <w:color w:val="000000"/>
          <w:kern w:val="0"/>
          <w:sz w:val="31"/>
          <w:szCs w:val="31"/>
          <w:lang w:val="en-US" w:eastAsia="zh-CN" w:bidi="ar"/>
        </w:rPr>
        <w:t>（请用黑色签字笔或钢笔手写：我已知悉上述内容，无异议。）</w:t>
      </w:r>
    </w:p>
    <w:p w14:paraId="1EE0F829">
      <w:pPr>
        <w:keepNext w:val="0"/>
        <w:keepLines w:val="0"/>
        <w:pageBreakBefore w:val="0"/>
        <w:widowControl/>
        <w:suppressLineNumbers w:val="0"/>
        <w:kinsoku/>
        <w:wordWrap/>
        <w:overflowPunct/>
        <w:topLinePunct w:val="0"/>
        <w:autoSpaceDE/>
        <w:autoSpaceDN/>
        <w:bidi w:val="0"/>
        <w:adjustRightInd/>
        <w:snapToGrid/>
        <w:spacing w:before="157" w:beforeLines="50" w:line="440" w:lineRule="exact"/>
        <w:jc w:val="both"/>
        <w:textAlignment w:val="auto"/>
        <w:rPr>
          <w:rFonts w:hint="default" w:ascii="仿宋_GB2312" w:hAnsi="宋体" w:eastAsia="仿宋_GB2312" w:cs="仿宋_GB2312"/>
          <w:color w:val="000000"/>
          <w:kern w:val="0"/>
          <w:sz w:val="32"/>
          <w:szCs w:val="32"/>
          <w:u w:val="single"/>
          <w:lang w:val="en-US" w:eastAsia="zh-CN" w:bidi="ar"/>
        </w:rPr>
      </w:pPr>
      <w:r>
        <w:rPr>
          <w:rFonts w:hint="eastAsia" w:ascii="仿宋_GB2312" w:hAnsi="宋体" w:eastAsia="仿宋_GB2312" w:cs="仿宋_GB2312"/>
          <w:color w:val="000000"/>
          <w:kern w:val="0"/>
          <w:sz w:val="32"/>
          <w:szCs w:val="32"/>
          <w:u w:val="single"/>
          <w:lang w:val="en-US" w:eastAsia="zh-CN" w:bidi="ar"/>
        </w:rPr>
        <w:t xml:space="preserve">                                                       </w:t>
      </w:r>
    </w:p>
    <w:p w14:paraId="5AB707A5">
      <w:pPr>
        <w:keepNext w:val="0"/>
        <w:keepLines w:val="0"/>
        <w:pageBreakBefore w:val="0"/>
        <w:kinsoku/>
        <w:wordWrap/>
        <w:overflowPunct/>
        <w:topLinePunct w:val="0"/>
        <w:autoSpaceDE/>
        <w:autoSpaceDN/>
        <w:bidi w:val="0"/>
        <w:adjustRightInd/>
        <w:snapToGrid/>
        <w:spacing w:line="440" w:lineRule="exact"/>
        <w:textAlignment w:val="auto"/>
      </w:pPr>
    </w:p>
    <w:p w14:paraId="59159271">
      <w:pPr>
        <w:keepNext w:val="0"/>
        <w:keepLines w:val="0"/>
        <w:pageBreakBefore w:val="0"/>
        <w:widowControl/>
        <w:suppressLineNumbers w:val="0"/>
        <w:kinsoku/>
        <w:wordWrap/>
        <w:overflowPunct/>
        <w:topLinePunct w:val="0"/>
        <w:autoSpaceDE/>
        <w:autoSpaceDN/>
        <w:bidi w:val="0"/>
        <w:adjustRightInd/>
        <w:snapToGrid/>
        <w:spacing w:line="440" w:lineRule="exact"/>
        <w:ind w:firstLine="5580" w:firstLineChars="1800"/>
        <w:jc w:val="left"/>
        <w:textAlignment w:val="auto"/>
      </w:pPr>
      <w:r>
        <w:rPr>
          <w:rFonts w:ascii="仿宋_GB2312" w:hAnsi="宋体" w:eastAsia="仿宋_GB2312" w:cs="仿宋_GB2312"/>
          <w:color w:val="000000"/>
          <w:kern w:val="0"/>
          <w:sz w:val="31"/>
          <w:szCs w:val="31"/>
          <w:lang w:val="en-US" w:eastAsia="zh-CN" w:bidi="ar"/>
        </w:rPr>
        <w:t>承诺人（全体成员手签）</w:t>
      </w:r>
    </w:p>
    <w:p w14:paraId="084A22B2">
      <w:pPr>
        <w:keepNext w:val="0"/>
        <w:keepLines w:val="0"/>
        <w:pageBreakBefore w:val="0"/>
        <w:kinsoku/>
        <w:wordWrap/>
        <w:overflowPunct/>
        <w:topLinePunct w:val="0"/>
        <w:autoSpaceDE/>
        <w:autoSpaceDN/>
        <w:bidi w:val="0"/>
        <w:adjustRightInd/>
        <w:snapToGrid/>
        <w:spacing w:line="440" w:lineRule="exact"/>
        <w:ind w:firstLine="6510" w:firstLineChars="2100"/>
        <w:textAlignment w:val="auto"/>
        <w:rPr>
          <w:rFonts w:hint="eastAsia"/>
          <w:lang w:val="en-US" w:eastAsia="zh-CN"/>
        </w:rPr>
      </w:pPr>
      <w:r>
        <w:rPr>
          <w:rFonts w:hint="eastAsia" w:ascii="仿宋_GB2312" w:hAnsi="宋体" w:eastAsia="仿宋_GB2312" w:cs="仿宋_GB2312"/>
          <w:color w:val="000000"/>
          <w:kern w:val="0"/>
          <w:sz w:val="31"/>
          <w:szCs w:val="31"/>
          <w:lang w:val="en-US" w:eastAsia="zh-CN" w:bidi="ar"/>
        </w:rPr>
        <w:t>年  月  日</w:t>
      </w:r>
    </w:p>
    <w:p w14:paraId="76A73BAB">
      <w:pPr>
        <w:keepNext w:val="0"/>
        <w:keepLines w:val="0"/>
        <w:pageBreakBefore w:val="0"/>
        <w:kinsoku/>
        <w:wordWrap/>
        <w:overflowPunct/>
        <w:topLinePunct w:val="0"/>
        <w:autoSpaceDE/>
        <w:autoSpaceDN/>
        <w:bidi w:val="0"/>
        <w:adjustRightInd/>
        <w:snapToGrid/>
        <w:spacing w:line="440" w:lineRule="exact"/>
        <w:textAlignment w:val="auto"/>
        <w:rPr>
          <w:rFonts w:hint="eastAsia"/>
          <w:lang w:val="en-US" w:eastAsia="zh-CN"/>
        </w:rPr>
        <w:sectPr>
          <w:pgSz w:w="11906" w:h="16838"/>
          <w:pgMar w:top="1440" w:right="1474" w:bottom="1440" w:left="1587" w:header="851" w:footer="992" w:gutter="0"/>
          <w:pgNumType w:fmt="numberInDash"/>
          <w:cols w:space="425" w:num="1"/>
          <w:docGrid w:type="lines" w:linePitch="312" w:charSpace="0"/>
        </w:sectPr>
      </w:pPr>
    </w:p>
    <w:p w14:paraId="19102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b w:val="0"/>
          <w:bCs w:val="0"/>
          <w:color w:val="1F2329"/>
          <w:sz w:val="32"/>
          <w:szCs w:val="32"/>
          <w:lang w:val="en-US" w:eastAsia="zh-CN"/>
        </w:rPr>
      </w:pPr>
      <w:r>
        <w:rPr>
          <w:rFonts w:hint="eastAsia" w:ascii="仿宋_GB2312" w:hAnsi="仿宋_GB2312" w:eastAsia="仿宋_GB2312" w:cs="仿宋_GB2312"/>
          <w:b w:val="0"/>
          <w:bCs w:val="0"/>
          <w:color w:val="1F2329"/>
          <w:sz w:val="32"/>
          <w:szCs w:val="32"/>
        </w:rPr>
        <w:t>附件</w:t>
      </w:r>
      <w:r>
        <w:rPr>
          <w:rFonts w:hint="eastAsia" w:ascii="仿宋_GB2312" w:hAnsi="仿宋_GB2312" w:eastAsia="仿宋_GB2312" w:cs="仿宋_GB2312"/>
          <w:b w:val="0"/>
          <w:bCs w:val="0"/>
          <w:color w:val="1F2329"/>
          <w:sz w:val="32"/>
          <w:szCs w:val="32"/>
          <w:lang w:val="en-US" w:eastAsia="zh-CN"/>
        </w:rPr>
        <w:t>4</w:t>
      </w:r>
    </w:p>
    <w:p w14:paraId="3CDDBEE6">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廉洁文化作品征集汇总表</w:t>
      </w:r>
    </w:p>
    <w:p w14:paraId="0C923215">
      <w:pPr>
        <w:rPr>
          <w:rFonts w:hint="eastAsia"/>
          <w:lang w:val="en-US" w:eastAsia="zh-CN"/>
        </w:rPr>
      </w:pPr>
    </w:p>
    <w:p w14:paraId="35AC6230">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汇总推荐单位：</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437"/>
        <w:gridCol w:w="1109"/>
        <w:gridCol w:w="1118"/>
        <w:gridCol w:w="1305"/>
        <w:gridCol w:w="1026"/>
        <w:gridCol w:w="1179"/>
        <w:gridCol w:w="1165"/>
        <w:gridCol w:w="1354"/>
        <w:gridCol w:w="1356"/>
        <w:gridCol w:w="1620"/>
      </w:tblGrid>
      <w:tr w14:paraId="1441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61045A9A">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序号</w:t>
            </w:r>
          </w:p>
        </w:tc>
        <w:tc>
          <w:tcPr>
            <w:tcW w:w="1437" w:type="dxa"/>
            <w:vAlign w:val="center"/>
          </w:tcPr>
          <w:p w14:paraId="25172493">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作品名称</w:t>
            </w:r>
            <w:r>
              <w:rPr>
                <w:rFonts w:hint="eastAsia" w:ascii="黑体" w:hAnsi="宋体" w:eastAsia="黑体" w:cs="黑体"/>
                <w:color w:val="000000"/>
                <w:kern w:val="0"/>
                <w:sz w:val="24"/>
                <w:szCs w:val="24"/>
                <w:lang w:val="en-US" w:eastAsia="zh-CN" w:bidi="ar"/>
              </w:rPr>
              <w:t>（不超过15字）</w:t>
            </w:r>
          </w:p>
        </w:tc>
        <w:tc>
          <w:tcPr>
            <w:tcW w:w="1109" w:type="dxa"/>
            <w:vAlign w:val="center"/>
          </w:tcPr>
          <w:p w14:paraId="663EC684">
            <w:pPr>
              <w:keepNext w:val="0"/>
              <w:keepLines w:val="0"/>
              <w:widowControl/>
              <w:suppressLineNumbers w:val="0"/>
              <w:jc w:val="center"/>
              <w:rPr>
                <w:rFonts w:ascii="黑体" w:hAnsi="宋体" w:eastAsia="黑体" w:cs="黑体"/>
                <w:color w:val="000000"/>
                <w:kern w:val="0"/>
                <w:sz w:val="24"/>
                <w:szCs w:val="24"/>
                <w:lang w:val="en-US" w:eastAsia="zh-CN" w:bidi="ar"/>
              </w:rPr>
            </w:pPr>
            <w:r>
              <w:rPr>
                <w:rFonts w:ascii="黑体" w:hAnsi="宋体" w:eastAsia="黑体" w:cs="黑体"/>
                <w:color w:val="000000"/>
                <w:kern w:val="0"/>
                <w:sz w:val="24"/>
                <w:szCs w:val="24"/>
                <w:lang w:val="en-US" w:eastAsia="zh-CN" w:bidi="ar"/>
              </w:rPr>
              <w:t>参赛</w:t>
            </w:r>
          </w:p>
          <w:p w14:paraId="585158C0">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单</w:t>
            </w:r>
            <w:r>
              <w:rPr>
                <w:rFonts w:hint="eastAsia" w:ascii="黑体" w:hAnsi="宋体" w:eastAsia="黑体" w:cs="黑体"/>
                <w:color w:val="000000"/>
                <w:kern w:val="0"/>
                <w:sz w:val="24"/>
                <w:szCs w:val="24"/>
                <w:lang w:val="en-US" w:eastAsia="zh-CN" w:bidi="ar"/>
              </w:rPr>
              <w:t>元</w:t>
            </w:r>
          </w:p>
        </w:tc>
        <w:tc>
          <w:tcPr>
            <w:tcW w:w="1118" w:type="dxa"/>
            <w:vAlign w:val="center"/>
          </w:tcPr>
          <w:p w14:paraId="35D35E86">
            <w:pPr>
              <w:keepNext w:val="0"/>
              <w:keepLines w:val="0"/>
              <w:widowControl/>
              <w:suppressLineNumbers w:val="0"/>
              <w:jc w:val="center"/>
              <w:rPr>
                <w:rFonts w:ascii="黑体" w:hAnsi="宋体" w:eastAsia="黑体" w:cs="黑体"/>
                <w:color w:val="000000"/>
                <w:kern w:val="0"/>
                <w:sz w:val="24"/>
                <w:szCs w:val="24"/>
                <w:lang w:val="en-US" w:eastAsia="zh-CN" w:bidi="ar"/>
              </w:rPr>
            </w:pPr>
            <w:r>
              <w:rPr>
                <w:rFonts w:ascii="黑体" w:hAnsi="宋体" w:eastAsia="黑体" w:cs="黑体"/>
                <w:color w:val="000000"/>
                <w:kern w:val="0"/>
                <w:sz w:val="24"/>
                <w:szCs w:val="24"/>
                <w:lang w:val="en-US" w:eastAsia="zh-CN" w:bidi="ar"/>
              </w:rPr>
              <w:t>作品</w:t>
            </w:r>
          </w:p>
          <w:p w14:paraId="33F01057">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类型</w:t>
            </w:r>
          </w:p>
        </w:tc>
        <w:tc>
          <w:tcPr>
            <w:tcW w:w="1305" w:type="dxa"/>
            <w:vAlign w:val="center"/>
          </w:tcPr>
          <w:p w14:paraId="3A2ECDF9">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作品简介（不超</w:t>
            </w:r>
            <w:r>
              <w:rPr>
                <w:rFonts w:hint="eastAsia" w:ascii="黑体" w:hAnsi="宋体" w:eastAsia="黑体" w:cs="黑体"/>
                <w:color w:val="000000"/>
                <w:kern w:val="0"/>
                <w:sz w:val="24"/>
                <w:szCs w:val="24"/>
                <w:lang w:val="en-US" w:eastAsia="zh-CN" w:bidi="ar"/>
              </w:rPr>
              <w:t>过100字）</w:t>
            </w:r>
          </w:p>
        </w:tc>
        <w:tc>
          <w:tcPr>
            <w:tcW w:w="1026" w:type="dxa"/>
            <w:vAlign w:val="center"/>
          </w:tcPr>
          <w:p w14:paraId="6BB7FBED">
            <w:pPr>
              <w:keepNext w:val="0"/>
              <w:keepLines w:val="0"/>
              <w:widowControl/>
              <w:suppressLineNumbers w:val="0"/>
              <w:jc w:val="center"/>
              <w:rPr>
                <w:rFonts w:ascii="黑体" w:hAnsi="宋体" w:eastAsia="黑体" w:cs="黑体"/>
                <w:color w:val="000000"/>
                <w:kern w:val="0"/>
                <w:sz w:val="24"/>
                <w:szCs w:val="24"/>
                <w:lang w:val="en-US" w:eastAsia="zh-CN" w:bidi="ar"/>
              </w:rPr>
            </w:pPr>
            <w:r>
              <w:rPr>
                <w:rFonts w:ascii="黑体" w:hAnsi="宋体" w:eastAsia="黑体" w:cs="黑体"/>
                <w:color w:val="000000"/>
                <w:kern w:val="0"/>
                <w:sz w:val="24"/>
                <w:szCs w:val="24"/>
                <w:lang w:val="en-US" w:eastAsia="zh-CN" w:bidi="ar"/>
              </w:rPr>
              <w:t>作者</w:t>
            </w:r>
          </w:p>
          <w:p w14:paraId="0D844F40">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姓名</w:t>
            </w:r>
          </w:p>
        </w:tc>
        <w:tc>
          <w:tcPr>
            <w:tcW w:w="1179" w:type="dxa"/>
            <w:vAlign w:val="center"/>
          </w:tcPr>
          <w:p w14:paraId="408800B0">
            <w:pPr>
              <w:keepNext w:val="0"/>
              <w:keepLines w:val="0"/>
              <w:widowControl/>
              <w:suppressLineNumbers w:val="0"/>
              <w:jc w:val="center"/>
              <w:rPr>
                <w:rFonts w:ascii="黑体" w:hAnsi="宋体" w:eastAsia="黑体" w:cs="黑体"/>
                <w:color w:val="000000"/>
                <w:kern w:val="0"/>
                <w:sz w:val="24"/>
                <w:szCs w:val="24"/>
                <w:lang w:val="en-US" w:eastAsia="zh-CN" w:bidi="ar"/>
              </w:rPr>
            </w:pPr>
            <w:r>
              <w:rPr>
                <w:rFonts w:ascii="黑体" w:hAnsi="宋体" w:eastAsia="黑体" w:cs="黑体"/>
                <w:color w:val="000000"/>
                <w:kern w:val="0"/>
                <w:sz w:val="24"/>
                <w:szCs w:val="24"/>
                <w:lang w:val="en-US" w:eastAsia="zh-CN" w:bidi="ar"/>
              </w:rPr>
              <w:t>身份证</w:t>
            </w:r>
          </w:p>
          <w:p w14:paraId="2AFAD85A">
            <w:pPr>
              <w:keepNext w:val="0"/>
              <w:keepLines w:val="0"/>
              <w:widowControl/>
              <w:suppressLineNumbers w:val="0"/>
              <w:jc w:val="center"/>
              <w:rPr>
                <w:rFonts w:hint="default"/>
                <w:sz w:val="24"/>
                <w:szCs w:val="24"/>
                <w:vertAlign w:val="baseline"/>
                <w:lang w:val="en-US" w:eastAsia="zh-CN"/>
              </w:rPr>
            </w:pPr>
            <w:r>
              <w:rPr>
                <w:rFonts w:hint="eastAsia" w:ascii="黑体" w:hAnsi="宋体" w:eastAsia="黑体" w:cs="黑体"/>
                <w:color w:val="000000"/>
                <w:kern w:val="0"/>
                <w:sz w:val="24"/>
                <w:szCs w:val="24"/>
                <w:lang w:val="en-US" w:eastAsia="zh-CN" w:bidi="ar"/>
              </w:rPr>
              <w:t>号码</w:t>
            </w:r>
          </w:p>
        </w:tc>
        <w:tc>
          <w:tcPr>
            <w:tcW w:w="1165" w:type="dxa"/>
            <w:vAlign w:val="center"/>
          </w:tcPr>
          <w:p w14:paraId="0CF60B7B">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手机号</w:t>
            </w:r>
            <w:r>
              <w:rPr>
                <w:rFonts w:hint="eastAsia" w:ascii="黑体" w:hAnsi="宋体" w:eastAsia="黑体" w:cs="黑体"/>
                <w:color w:val="000000"/>
                <w:kern w:val="0"/>
                <w:sz w:val="24"/>
                <w:szCs w:val="24"/>
                <w:lang w:val="en-US" w:eastAsia="zh-CN" w:bidi="ar"/>
              </w:rPr>
              <w:t>码</w:t>
            </w:r>
          </w:p>
        </w:tc>
        <w:tc>
          <w:tcPr>
            <w:tcW w:w="1354" w:type="dxa"/>
            <w:vAlign w:val="center"/>
          </w:tcPr>
          <w:p w14:paraId="4640E9D7">
            <w:pPr>
              <w:keepNext w:val="0"/>
              <w:keepLines w:val="0"/>
              <w:widowControl/>
              <w:suppressLineNumbers w:val="0"/>
              <w:jc w:val="center"/>
              <w:rPr>
                <w:rFonts w:hint="default"/>
                <w:sz w:val="24"/>
                <w:szCs w:val="24"/>
                <w:vertAlign w:val="baseline"/>
                <w:lang w:val="en-US" w:eastAsia="zh-CN"/>
              </w:rPr>
            </w:pPr>
            <w:r>
              <w:rPr>
                <w:rFonts w:ascii="黑体" w:hAnsi="宋体" w:eastAsia="黑体" w:cs="黑体"/>
                <w:color w:val="000000"/>
                <w:kern w:val="0"/>
                <w:sz w:val="24"/>
                <w:szCs w:val="24"/>
                <w:lang w:val="en-US" w:eastAsia="zh-CN" w:bidi="ar"/>
              </w:rPr>
              <w:t>主创人员</w:t>
            </w:r>
            <w:r>
              <w:rPr>
                <w:rFonts w:hint="eastAsia" w:ascii="黑体" w:hAnsi="宋体" w:eastAsia="黑体" w:cs="黑体"/>
                <w:color w:val="000000"/>
                <w:kern w:val="0"/>
                <w:sz w:val="24"/>
                <w:szCs w:val="24"/>
                <w:lang w:val="en-US" w:eastAsia="zh-CN" w:bidi="ar"/>
              </w:rPr>
              <w:t>简介（不超过100字）</w:t>
            </w:r>
          </w:p>
        </w:tc>
        <w:tc>
          <w:tcPr>
            <w:tcW w:w="1356" w:type="dxa"/>
            <w:vAlign w:val="center"/>
          </w:tcPr>
          <w:p w14:paraId="19BB88C1">
            <w:pPr>
              <w:keepNext w:val="0"/>
              <w:keepLines w:val="0"/>
              <w:widowControl/>
              <w:suppressLineNumbers w:val="0"/>
              <w:jc w:val="center"/>
              <w:rPr>
                <w:sz w:val="24"/>
                <w:szCs w:val="24"/>
              </w:rPr>
            </w:pPr>
            <w:r>
              <w:rPr>
                <w:rFonts w:ascii="黑体" w:hAnsi="宋体" w:eastAsia="黑体" w:cs="黑体"/>
                <w:color w:val="000000"/>
                <w:kern w:val="0"/>
                <w:sz w:val="24"/>
                <w:szCs w:val="24"/>
                <w:lang w:val="en-US" w:eastAsia="zh-CN" w:bidi="ar"/>
              </w:rPr>
              <w:t>作品是否</w:t>
            </w:r>
          </w:p>
          <w:p w14:paraId="0FCA5439">
            <w:pPr>
              <w:keepNext w:val="0"/>
              <w:keepLines w:val="0"/>
              <w:widowControl/>
              <w:suppressLineNumbers w:val="0"/>
              <w:jc w:val="center"/>
              <w:rPr>
                <w:rFonts w:hint="default"/>
                <w:sz w:val="24"/>
                <w:szCs w:val="24"/>
                <w:vertAlign w:val="baseline"/>
                <w:lang w:val="en-US" w:eastAsia="zh-CN"/>
              </w:rPr>
            </w:pPr>
            <w:r>
              <w:rPr>
                <w:rFonts w:hint="eastAsia" w:ascii="黑体" w:hAnsi="宋体" w:eastAsia="黑体" w:cs="黑体"/>
                <w:color w:val="000000"/>
                <w:kern w:val="0"/>
                <w:sz w:val="24"/>
                <w:szCs w:val="24"/>
                <w:lang w:val="en-US" w:eastAsia="zh-CN" w:bidi="ar"/>
              </w:rPr>
              <w:t>发表过</w:t>
            </w:r>
          </w:p>
        </w:tc>
        <w:tc>
          <w:tcPr>
            <w:tcW w:w="1620" w:type="dxa"/>
            <w:vAlign w:val="center"/>
          </w:tcPr>
          <w:p w14:paraId="12AE2DB8">
            <w:pPr>
              <w:keepNext w:val="0"/>
              <w:keepLines w:val="0"/>
              <w:widowControl/>
              <w:suppressLineNumbers w:val="0"/>
              <w:jc w:val="center"/>
              <w:rPr>
                <w:sz w:val="24"/>
                <w:szCs w:val="24"/>
              </w:rPr>
            </w:pPr>
            <w:r>
              <w:rPr>
                <w:rFonts w:ascii="黑体" w:hAnsi="宋体" w:eastAsia="黑体" w:cs="黑体"/>
                <w:color w:val="000000"/>
                <w:kern w:val="0"/>
                <w:sz w:val="24"/>
                <w:szCs w:val="24"/>
                <w:lang w:val="en-US" w:eastAsia="zh-CN" w:bidi="ar"/>
              </w:rPr>
              <w:t>制作单位</w:t>
            </w:r>
          </w:p>
          <w:p w14:paraId="5E3E9951">
            <w:pPr>
              <w:keepNext w:val="0"/>
              <w:keepLines w:val="0"/>
              <w:widowControl/>
              <w:suppressLineNumbers w:val="0"/>
              <w:jc w:val="center"/>
              <w:rPr>
                <w:rFonts w:hint="default"/>
                <w:sz w:val="24"/>
                <w:szCs w:val="24"/>
                <w:vertAlign w:val="baseline"/>
                <w:lang w:val="en-US" w:eastAsia="zh-CN"/>
              </w:rPr>
            </w:pPr>
            <w:r>
              <w:rPr>
                <w:rFonts w:hint="eastAsia" w:ascii="黑体" w:hAnsi="宋体" w:eastAsia="黑体" w:cs="黑体"/>
                <w:color w:val="000000"/>
                <w:kern w:val="0"/>
                <w:sz w:val="24"/>
                <w:szCs w:val="24"/>
                <w:lang w:val="en-US" w:eastAsia="zh-CN" w:bidi="ar"/>
              </w:rPr>
              <w:t>全称</w:t>
            </w:r>
          </w:p>
        </w:tc>
      </w:tr>
      <w:tr w14:paraId="5ED2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774B906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437" w:type="dxa"/>
            <w:vAlign w:val="center"/>
          </w:tcPr>
          <w:p w14:paraId="72D076F4">
            <w:pPr>
              <w:keepNext w:val="0"/>
              <w:keepLines w:val="0"/>
              <w:widowControl/>
              <w:suppressLineNumbers w:val="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最多15字，名称尽量不使用特殊符号，请勿出现空格</w:t>
            </w:r>
          </w:p>
          <w:p w14:paraId="2DF8CE5F">
            <w:pPr>
              <w:rPr>
                <w:rFonts w:hint="eastAsia" w:ascii="仿宋_GB2312" w:hAnsi="仿宋_GB2312" w:eastAsia="仿宋_GB2312" w:cs="仿宋_GB2312"/>
                <w:sz w:val="24"/>
                <w:szCs w:val="24"/>
                <w:vertAlign w:val="baseline"/>
                <w:lang w:val="en-US" w:eastAsia="zh-CN"/>
              </w:rPr>
            </w:pPr>
          </w:p>
        </w:tc>
        <w:tc>
          <w:tcPr>
            <w:tcW w:w="1109" w:type="dxa"/>
            <w:vAlign w:val="center"/>
          </w:tcPr>
          <w:p w14:paraId="24D05251">
            <w:pPr>
              <w:rPr>
                <w:rFonts w:hint="eastAsia" w:ascii="仿宋_GB2312" w:hAnsi="仿宋_GB2312" w:eastAsia="仿宋_GB2312" w:cs="仿宋_GB2312"/>
                <w:sz w:val="24"/>
                <w:szCs w:val="24"/>
                <w:vertAlign w:val="baseline"/>
                <w:lang w:val="en-US" w:eastAsia="zh-CN"/>
              </w:rPr>
            </w:pPr>
          </w:p>
        </w:tc>
        <w:tc>
          <w:tcPr>
            <w:tcW w:w="1118" w:type="dxa"/>
            <w:vAlign w:val="center"/>
          </w:tcPr>
          <w:p w14:paraId="09FD049D">
            <w:pPr>
              <w:keepNext w:val="0"/>
              <w:keepLines w:val="0"/>
              <w:widowControl/>
              <w:suppressLineNumbers w:val="0"/>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0"/>
                <w:sz w:val="24"/>
                <w:szCs w:val="24"/>
                <w:lang w:val="en-US" w:eastAsia="zh-CN" w:bidi="ar"/>
              </w:rPr>
              <w:t>（如微电影、小戏小剧、国画、模型手办类、散文等）</w:t>
            </w:r>
          </w:p>
        </w:tc>
        <w:tc>
          <w:tcPr>
            <w:tcW w:w="1305" w:type="dxa"/>
            <w:vAlign w:val="center"/>
          </w:tcPr>
          <w:p w14:paraId="073A479C">
            <w:pPr>
              <w:keepNext w:val="0"/>
              <w:keepLines w:val="0"/>
              <w:widowControl/>
              <w:suppressLineNumbers w:val="0"/>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0"/>
                <w:sz w:val="24"/>
                <w:szCs w:val="24"/>
                <w:lang w:val="en-US" w:eastAsia="zh-CN" w:bidi="ar"/>
              </w:rPr>
              <w:t>100字以内作品简介，“美术创廉”类作品一并填写创意设计思路。</w:t>
            </w:r>
          </w:p>
        </w:tc>
        <w:tc>
          <w:tcPr>
            <w:tcW w:w="1026" w:type="dxa"/>
            <w:vAlign w:val="center"/>
          </w:tcPr>
          <w:p w14:paraId="293592A9">
            <w:pPr>
              <w:keepNext w:val="0"/>
              <w:keepLines w:val="0"/>
              <w:widowControl/>
              <w:suppressLineNumbers w:val="0"/>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0"/>
                <w:sz w:val="24"/>
                <w:szCs w:val="24"/>
                <w:lang w:val="en-US" w:eastAsia="zh-CN" w:bidi="ar"/>
              </w:rPr>
              <w:t>（不超过3人）</w:t>
            </w:r>
          </w:p>
        </w:tc>
        <w:tc>
          <w:tcPr>
            <w:tcW w:w="1179" w:type="dxa"/>
            <w:vAlign w:val="center"/>
          </w:tcPr>
          <w:p w14:paraId="12949B80">
            <w:pPr>
              <w:rPr>
                <w:rFonts w:hint="eastAsia" w:ascii="仿宋_GB2312" w:hAnsi="仿宋_GB2312" w:eastAsia="仿宋_GB2312" w:cs="仿宋_GB2312"/>
                <w:sz w:val="24"/>
                <w:szCs w:val="24"/>
                <w:vertAlign w:val="baseline"/>
                <w:lang w:val="en-US" w:eastAsia="zh-CN"/>
              </w:rPr>
            </w:pPr>
          </w:p>
        </w:tc>
        <w:tc>
          <w:tcPr>
            <w:tcW w:w="1165" w:type="dxa"/>
            <w:vAlign w:val="center"/>
          </w:tcPr>
          <w:p w14:paraId="200692EE">
            <w:pPr>
              <w:rPr>
                <w:rFonts w:hint="eastAsia" w:ascii="仿宋_GB2312" w:hAnsi="仿宋_GB2312" w:eastAsia="仿宋_GB2312" w:cs="仿宋_GB2312"/>
                <w:sz w:val="24"/>
                <w:szCs w:val="24"/>
                <w:vertAlign w:val="baseline"/>
                <w:lang w:val="en-US" w:eastAsia="zh-CN"/>
              </w:rPr>
            </w:pPr>
          </w:p>
        </w:tc>
        <w:tc>
          <w:tcPr>
            <w:tcW w:w="1354" w:type="dxa"/>
            <w:vAlign w:val="center"/>
          </w:tcPr>
          <w:p w14:paraId="6E00FD1A">
            <w:pPr>
              <w:rPr>
                <w:rFonts w:hint="eastAsia" w:ascii="仿宋_GB2312" w:hAnsi="仿宋_GB2312" w:eastAsia="仿宋_GB2312" w:cs="仿宋_GB2312"/>
                <w:sz w:val="24"/>
                <w:szCs w:val="24"/>
                <w:vertAlign w:val="baseline"/>
                <w:lang w:val="en-US" w:eastAsia="zh-CN"/>
              </w:rPr>
            </w:pPr>
          </w:p>
        </w:tc>
        <w:tc>
          <w:tcPr>
            <w:tcW w:w="1356" w:type="dxa"/>
            <w:vAlign w:val="center"/>
          </w:tcPr>
          <w:p w14:paraId="06DCAA5B">
            <w:pPr>
              <w:keepNext w:val="0"/>
              <w:keepLines w:val="0"/>
              <w:widowControl/>
              <w:suppressLineNumbers w:val="0"/>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0"/>
                <w:sz w:val="24"/>
                <w:szCs w:val="24"/>
                <w:lang w:val="en-US" w:eastAsia="zh-CN" w:bidi="ar"/>
              </w:rPr>
              <w:t>如报送作品参加过其他赛事或公开发表过请注明赛事名称或发表平台；未发表请填“无”。</w:t>
            </w:r>
          </w:p>
        </w:tc>
        <w:tc>
          <w:tcPr>
            <w:tcW w:w="1620" w:type="dxa"/>
            <w:vAlign w:val="center"/>
          </w:tcPr>
          <w:p w14:paraId="3EF7F7A5">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个人参赛填所在学院/单位全称，集体参赛填创作单位全称</w:t>
            </w:r>
          </w:p>
        </w:tc>
      </w:tr>
      <w:tr w14:paraId="36F7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771" w:type="dxa"/>
            <w:vAlign w:val="center"/>
          </w:tcPr>
          <w:p w14:paraId="3150DDA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437" w:type="dxa"/>
            <w:vAlign w:val="center"/>
          </w:tcPr>
          <w:p w14:paraId="49F3AF8D">
            <w:pPr>
              <w:rPr>
                <w:rFonts w:hint="eastAsia" w:ascii="仿宋_GB2312" w:hAnsi="仿宋_GB2312" w:eastAsia="仿宋_GB2312" w:cs="仿宋_GB2312"/>
                <w:sz w:val="24"/>
                <w:szCs w:val="24"/>
                <w:vertAlign w:val="baseline"/>
                <w:lang w:val="en-US" w:eastAsia="zh-CN"/>
              </w:rPr>
            </w:pPr>
          </w:p>
        </w:tc>
        <w:tc>
          <w:tcPr>
            <w:tcW w:w="1109" w:type="dxa"/>
            <w:vAlign w:val="center"/>
          </w:tcPr>
          <w:p w14:paraId="7BFF3819">
            <w:pPr>
              <w:rPr>
                <w:rFonts w:hint="eastAsia" w:ascii="仿宋_GB2312" w:hAnsi="仿宋_GB2312" w:eastAsia="仿宋_GB2312" w:cs="仿宋_GB2312"/>
                <w:sz w:val="24"/>
                <w:szCs w:val="24"/>
                <w:vertAlign w:val="baseline"/>
                <w:lang w:val="en-US" w:eastAsia="zh-CN"/>
              </w:rPr>
            </w:pPr>
          </w:p>
        </w:tc>
        <w:tc>
          <w:tcPr>
            <w:tcW w:w="1118" w:type="dxa"/>
            <w:vAlign w:val="center"/>
          </w:tcPr>
          <w:p w14:paraId="36CA1971">
            <w:pPr>
              <w:rPr>
                <w:rFonts w:hint="eastAsia" w:ascii="仿宋_GB2312" w:hAnsi="仿宋_GB2312" w:eastAsia="仿宋_GB2312" w:cs="仿宋_GB2312"/>
                <w:sz w:val="24"/>
                <w:szCs w:val="24"/>
                <w:vertAlign w:val="baseline"/>
                <w:lang w:val="en-US" w:eastAsia="zh-CN"/>
              </w:rPr>
            </w:pPr>
          </w:p>
        </w:tc>
        <w:tc>
          <w:tcPr>
            <w:tcW w:w="1305" w:type="dxa"/>
            <w:vAlign w:val="center"/>
          </w:tcPr>
          <w:p w14:paraId="7AEF40E3">
            <w:pPr>
              <w:rPr>
                <w:rFonts w:hint="eastAsia" w:ascii="仿宋_GB2312" w:hAnsi="仿宋_GB2312" w:eastAsia="仿宋_GB2312" w:cs="仿宋_GB2312"/>
                <w:sz w:val="24"/>
                <w:szCs w:val="24"/>
                <w:vertAlign w:val="baseline"/>
                <w:lang w:val="en-US" w:eastAsia="zh-CN"/>
              </w:rPr>
            </w:pPr>
          </w:p>
        </w:tc>
        <w:tc>
          <w:tcPr>
            <w:tcW w:w="1026" w:type="dxa"/>
            <w:vAlign w:val="center"/>
          </w:tcPr>
          <w:p w14:paraId="74232DB0">
            <w:pPr>
              <w:rPr>
                <w:rFonts w:hint="eastAsia" w:ascii="仿宋_GB2312" w:hAnsi="仿宋_GB2312" w:eastAsia="仿宋_GB2312" w:cs="仿宋_GB2312"/>
                <w:sz w:val="24"/>
                <w:szCs w:val="24"/>
                <w:vertAlign w:val="baseline"/>
                <w:lang w:val="en-US" w:eastAsia="zh-CN"/>
              </w:rPr>
            </w:pPr>
          </w:p>
        </w:tc>
        <w:tc>
          <w:tcPr>
            <w:tcW w:w="1179" w:type="dxa"/>
            <w:vAlign w:val="center"/>
          </w:tcPr>
          <w:p w14:paraId="11B2556C">
            <w:pPr>
              <w:rPr>
                <w:rFonts w:hint="eastAsia" w:ascii="仿宋_GB2312" w:hAnsi="仿宋_GB2312" w:eastAsia="仿宋_GB2312" w:cs="仿宋_GB2312"/>
                <w:sz w:val="24"/>
                <w:szCs w:val="24"/>
                <w:vertAlign w:val="baseline"/>
                <w:lang w:val="en-US" w:eastAsia="zh-CN"/>
              </w:rPr>
            </w:pPr>
          </w:p>
        </w:tc>
        <w:tc>
          <w:tcPr>
            <w:tcW w:w="1165" w:type="dxa"/>
            <w:vAlign w:val="center"/>
          </w:tcPr>
          <w:p w14:paraId="48FA8B0A">
            <w:pPr>
              <w:rPr>
                <w:rFonts w:hint="eastAsia" w:ascii="仿宋_GB2312" w:hAnsi="仿宋_GB2312" w:eastAsia="仿宋_GB2312" w:cs="仿宋_GB2312"/>
                <w:sz w:val="24"/>
                <w:szCs w:val="24"/>
                <w:vertAlign w:val="baseline"/>
                <w:lang w:val="en-US" w:eastAsia="zh-CN"/>
              </w:rPr>
            </w:pPr>
          </w:p>
        </w:tc>
        <w:tc>
          <w:tcPr>
            <w:tcW w:w="1354" w:type="dxa"/>
            <w:vAlign w:val="center"/>
          </w:tcPr>
          <w:p w14:paraId="13752494">
            <w:pPr>
              <w:rPr>
                <w:rFonts w:hint="eastAsia" w:ascii="仿宋_GB2312" w:hAnsi="仿宋_GB2312" w:eastAsia="仿宋_GB2312" w:cs="仿宋_GB2312"/>
                <w:sz w:val="24"/>
                <w:szCs w:val="24"/>
                <w:vertAlign w:val="baseline"/>
                <w:lang w:val="en-US" w:eastAsia="zh-CN"/>
              </w:rPr>
            </w:pPr>
          </w:p>
        </w:tc>
        <w:tc>
          <w:tcPr>
            <w:tcW w:w="1356" w:type="dxa"/>
            <w:vAlign w:val="center"/>
          </w:tcPr>
          <w:p w14:paraId="10068B90">
            <w:pPr>
              <w:rPr>
                <w:rFonts w:hint="eastAsia" w:ascii="仿宋_GB2312" w:hAnsi="仿宋_GB2312" w:eastAsia="仿宋_GB2312" w:cs="仿宋_GB2312"/>
                <w:sz w:val="24"/>
                <w:szCs w:val="24"/>
                <w:vertAlign w:val="baseline"/>
                <w:lang w:val="en-US" w:eastAsia="zh-CN"/>
              </w:rPr>
            </w:pPr>
          </w:p>
        </w:tc>
        <w:tc>
          <w:tcPr>
            <w:tcW w:w="1620" w:type="dxa"/>
            <w:vAlign w:val="center"/>
          </w:tcPr>
          <w:p w14:paraId="3FCF1988">
            <w:pPr>
              <w:rPr>
                <w:rFonts w:hint="eastAsia" w:ascii="仿宋_GB2312" w:hAnsi="仿宋_GB2312" w:eastAsia="仿宋_GB2312" w:cs="仿宋_GB2312"/>
                <w:sz w:val="24"/>
                <w:szCs w:val="24"/>
                <w:vertAlign w:val="baseline"/>
                <w:lang w:val="en-US" w:eastAsia="zh-CN"/>
              </w:rPr>
            </w:pPr>
          </w:p>
        </w:tc>
      </w:tr>
      <w:tr w14:paraId="0A1C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71" w:type="dxa"/>
            <w:vAlign w:val="center"/>
          </w:tcPr>
          <w:p w14:paraId="73EA54E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437" w:type="dxa"/>
            <w:vAlign w:val="center"/>
          </w:tcPr>
          <w:p w14:paraId="078F0722">
            <w:pPr>
              <w:rPr>
                <w:rFonts w:hint="eastAsia" w:ascii="仿宋_GB2312" w:hAnsi="仿宋_GB2312" w:eastAsia="仿宋_GB2312" w:cs="仿宋_GB2312"/>
                <w:sz w:val="24"/>
                <w:szCs w:val="24"/>
                <w:vertAlign w:val="baseline"/>
                <w:lang w:val="en-US" w:eastAsia="zh-CN"/>
              </w:rPr>
            </w:pPr>
          </w:p>
        </w:tc>
        <w:tc>
          <w:tcPr>
            <w:tcW w:w="1109" w:type="dxa"/>
            <w:vAlign w:val="center"/>
          </w:tcPr>
          <w:p w14:paraId="35E6AEA2">
            <w:pPr>
              <w:rPr>
                <w:rFonts w:hint="eastAsia" w:ascii="仿宋_GB2312" w:hAnsi="仿宋_GB2312" w:eastAsia="仿宋_GB2312" w:cs="仿宋_GB2312"/>
                <w:sz w:val="24"/>
                <w:szCs w:val="24"/>
                <w:vertAlign w:val="baseline"/>
                <w:lang w:val="en-US" w:eastAsia="zh-CN"/>
              </w:rPr>
            </w:pPr>
          </w:p>
        </w:tc>
        <w:tc>
          <w:tcPr>
            <w:tcW w:w="1118" w:type="dxa"/>
            <w:vAlign w:val="center"/>
          </w:tcPr>
          <w:p w14:paraId="7A903E4D">
            <w:pPr>
              <w:rPr>
                <w:rFonts w:hint="eastAsia" w:ascii="仿宋_GB2312" w:hAnsi="仿宋_GB2312" w:eastAsia="仿宋_GB2312" w:cs="仿宋_GB2312"/>
                <w:sz w:val="24"/>
                <w:szCs w:val="24"/>
                <w:vertAlign w:val="baseline"/>
                <w:lang w:val="en-US" w:eastAsia="zh-CN"/>
              </w:rPr>
            </w:pPr>
          </w:p>
        </w:tc>
        <w:tc>
          <w:tcPr>
            <w:tcW w:w="1305" w:type="dxa"/>
            <w:vAlign w:val="center"/>
          </w:tcPr>
          <w:p w14:paraId="72DFB073">
            <w:pPr>
              <w:rPr>
                <w:rFonts w:hint="eastAsia" w:ascii="仿宋_GB2312" w:hAnsi="仿宋_GB2312" w:eastAsia="仿宋_GB2312" w:cs="仿宋_GB2312"/>
                <w:sz w:val="24"/>
                <w:szCs w:val="24"/>
                <w:vertAlign w:val="baseline"/>
                <w:lang w:val="en-US" w:eastAsia="zh-CN"/>
              </w:rPr>
            </w:pPr>
          </w:p>
        </w:tc>
        <w:tc>
          <w:tcPr>
            <w:tcW w:w="1026" w:type="dxa"/>
            <w:vAlign w:val="center"/>
          </w:tcPr>
          <w:p w14:paraId="3381EC0D">
            <w:pPr>
              <w:rPr>
                <w:rFonts w:hint="eastAsia" w:ascii="仿宋_GB2312" w:hAnsi="仿宋_GB2312" w:eastAsia="仿宋_GB2312" w:cs="仿宋_GB2312"/>
                <w:sz w:val="24"/>
                <w:szCs w:val="24"/>
                <w:vertAlign w:val="baseline"/>
                <w:lang w:val="en-US" w:eastAsia="zh-CN"/>
              </w:rPr>
            </w:pPr>
          </w:p>
        </w:tc>
        <w:tc>
          <w:tcPr>
            <w:tcW w:w="1179" w:type="dxa"/>
            <w:vAlign w:val="center"/>
          </w:tcPr>
          <w:p w14:paraId="1B1AD628">
            <w:pPr>
              <w:rPr>
                <w:rFonts w:hint="eastAsia" w:ascii="仿宋_GB2312" w:hAnsi="仿宋_GB2312" w:eastAsia="仿宋_GB2312" w:cs="仿宋_GB2312"/>
                <w:sz w:val="24"/>
                <w:szCs w:val="24"/>
                <w:vertAlign w:val="baseline"/>
                <w:lang w:val="en-US" w:eastAsia="zh-CN"/>
              </w:rPr>
            </w:pPr>
          </w:p>
        </w:tc>
        <w:tc>
          <w:tcPr>
            <w:tcW w:w="1165" w:type="dxa"/>
            <w:vAlign w:val="center"/>
          </w:tcPr>
          <w:p w14:paraId="14B07FDB">
            <w:pPr>
              <w:rPr>
                <w:rFonts w:hint="eastAsia" w:ascii="仿宋_GB2312" w:hAnsi="仿宋_GB2312" w:eastAsia="仿宋_GB2312" w:cs="仿宋_GB2312"/>
                <w:sz w:val="24"/>
                <w:szCs w:val="24"/>
                <w:vertAlign w:val="baseline"/>
                <w:lang w:val="en-US" w:eastAsia="zh-CN"/>
              </w:rPr>
            </w:pPr>
          </w:p>
        </w:tc>
        <w:tc>
          <w:tcPr>
            <w:tcW w:w="1354" w:type="dxa"/>
            <w:vAlign w:val="center"/>
          </w:tcPr>
          <w:p w14:paraId="61F24C09">
            <w:pPr>
              <w:rPr>
                <w:rFonts w:hint="eastAsia" w:ascii="仿宋_GB2312" w:hAnsi="仿宋_GB2312" w:eastAsia="仿宋_GB2312" w:cs="仿宋_GB2312"/>
                <w:sz w:val="24"/>
                <w:szCs w:val="24"/>
                <w:vertAlign w:val="baseline"/>
                <w:lang w:val="en-US" w:eastAsia="zh-CN"/>
              </w:rPr>
            </w:pPr>
          </w:p>
        </w:tc>
        <w:tc>
          <w:tcPr>
            <w:tcW w:w="1356" w:type="dxa"/>
            <w:vAlign w:val="center"/>
          </w:tcPr>
          <w:p w14:paraId="0D43FF3B">
            <w:pPr>
              <w:rPr>
                <w:rFonts w:hint="eastAsia" w:ascii="仿宋_GB2312" w:hAnsi="仿宋_GB2312" w:eastAsia="仿宋_GB2312" w:cs="仿宋_GB2312"/>
                <w:sz w:val="24"/>
                <w:szCs w:val="24"/>
                <w:vertAlign w:val="baseline"/>
                <w:lang w:val="en-US" w:eastAsia="zh-CN"/>
              </w:rPr>
            </w:pPr>
          </w:p>
        </w:tc>
        <w:tc>
          <w:tcPr>
            <w:tcW w:w="1620" w:type="dxa"/>
            <w:vAlign w:val="center"/>
          </w:tcPr>
          <w:p w14:paraId="2B049914">
            <w:pPr>
              <w:rPr>
                <w:rFonts w:hint="eastAsia" w:ascii="仿宋_GB2312" w:hAnsi="仿宋_GB2312" w:eastAsia="仿宋_GB2312" w:cs="仿宋_GB2312"/>
                <w:sz w:val="24"/>
                <w:szCs w:val="24"/>
                <w:vertAlign w:val="baseline"/>
                <w:lang w:val="en-US" w:eastAsia="zh-CN"/>
              </w:rPr>
            </w:pPr>
          </w:p>
        </w:tc>
      </w:tr>
    </w:tbl>
    <w:p w14:paraId="282730D2">
      <w:pPr>
        <w:rPr>
          <w:rFonts w:hint="default"/>
          <w:lang w:val="en-US" w:eastAsia="zh-CN"/>
        </w:rPr>
      </w:pPr>
    </w:p>
    <w:sectPr>
      <w:footerReference r:id="rId4" w:type="default"/>
      <w:pgSz w:w="16838" w:h="11906" w:orient="landscape"/>
      <w:pgMar w:top="1587" w:right="1440" w:bottom="1474"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03A624-4EEC-4435-B383-7DFC6B5D24F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663B9A92-13D6-424F-AD39-0830E1162763}"/>
  </w:font>
  <w:font w:name="仿宋_GB2312">
    <w:panose1 w:val="02010609030101010101"/>
    <w:charset w:val="86"/>
    <w:family w:val="auto"/>
    <w:pitch w:val="default"/>
    <w:sig w:usb0="00000001" w:usb1="080E0000" w:usb2="00000000" w:usb3="00000000" w:csb0="00040000" w:csb1="00000000"/>
    <w:embedRegular r:id="rId3" w:fontKey="{E88A317A-4B79-4EDD-9F53-CD240FE2BF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45FA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79B1D">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5C79B1D">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CC4F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B303B">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5B303B">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- 11 -</w:t>
                    </w:r>
                    <w:r>
                      <w:rPr>
                        <w:rFonts w:hint="eastAsia" w:ascii="仿宋_GB2312" w:hAnsi="仿宋_GB2312" w:eastAsia="仿宋_GB2312" w:cs="仿宋_GB2312"/>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9667A"/>
    <w:rsid w:val="041D28F2"/>
    <w:rsid w:val="04CB0F43"/>
    <w:rsid w:val="050F3647"/>
    <w:rsid w:val="06933D96"/>
    <w:rsid w:val="0A27015B"/>
    <w:rsid w:val="135D2F2E"/>
    <w:rsid w:val="13FF7A53"/>
    <w:rsid w:val="15EB1CAE"/>
    <w:rsid w:val="16D43782"/>
    <w:rsid w:val="17D43F24"/>
    <w:rsid w:val="19D464F7"/>
    <w:rsid w:val="1C4A26F5"/>
    <w:rsid w:val="1DD55775"/>
    <w:rsid w:val="1E673D11"/>
    <w:rsid w:val="23B5764B"/>
    <w:rsid w:val="26D70E01"/>
    <w:rsid w:val="2A0C0934"/>
    <w:rsid w:val="2DA57465"/>
    <w:rsid w:val="2DEE2DDA"/>
    <w:rsid w:val="2F184319"/>
    <w:rsid w:val="3062603A"/>
    <w:rsid w:val="31EF13BF"/>
    <w:rsid w:val="32F52A1B"/>
    <w:rsid w:val="348B14FC"/>
    <w:rsid w:val="34DB140D"/>
    <w:rsid w:val="38B1092F"/>
    <w:rsid w:val="3B9313DF"/>
    <w:rsid w:val="3BF90D31"/>
    <w:rsid w:val="419122B2"/>
    <w:rsid w:val="42226E09"/>
    <w:rsid w:val="431B0462"/>
    <w:rsid w:val="448B198D"/>
    <w:rsid w:val="4B922499"/>
    <w:rsid w:val="4EC8251E"/>
    <w:rsid w:val="4ED80DF5"/>
    <w:rsid w:val="4F540ABE"/>
    <w:rsid w:val="4F6306BA"/>
    <w:rsid w:val="50B816E6"/>
    <w:rsid w:val="52FE4D9E"/>
    <w:rsid w:val="53D578AD"/>
    <w:rsid w:val="543A000F"/>
    <w:rsid w:val="5451197A"/>
    <w:rsid w:val="54520EFE"/>
    <w:rsid w:val="56CD4F21"/>
    <w:rsid w:val="5A4E1047"/>
    <w:rsid w:val="5A5B59EA"/>
    <w:rsid w:val="5D0A476A"/>
    <w:rsid w:val="63A1206A"/>
    <w:rsid w:val="64EF2799"/>
    <w:rsid w:val="659435B5"/>
    <w:rsid w:val="65EB7404"/>
    <w:rsid w:val="66BA6AAF"/>
    <w:rsid w:val="691C7C98"/>
    <w:rsid w:val="697C72BD"/>
    <w:rsid w:val="6AA6068C"/>
    <w:rsid w:val="6E5D1813"/>
    <w:rsid w:val="72477770"/>
    <w:rsid w:val="758E5559"/>
    <w:rsid w:val="79C8156A"/>
    <w:rsid w:val="7E9A2825"/>
    <w:rsid w:val="7E9F3ADE"/>
    <w:rsid w:val="7F4339B5"/>
    <w:rsid w:val="7FE15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1109</Words>
  <Characters>1275</Characters>
  <Lines>0</Lines>
  <Paragraphs>0</Paragraphs>
  <TotalTime>9</TotalTime>
  <ScaleCrop>false</ScaleCrop>
  <LinksUpToDate>false</LinksUpToDate>
  <CharactersWithSpaces>1340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2026-03-10T01:02:00Z</dcterms:created>
  <dc:creator>Lenovo</dc:creator>
  <cp:lastModifiedBy>何姝杰</cp:lastModifiedBy>
  <dcterms:modified xsi:type="dcterms:W3CDTF">2026-03-13T06:52:15Z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eyJoZGlkIjoiMDM0ZDdhM2VmNmRhMTI0MzBjOGU2NzIwOGIxNTk0ODciLCJ1c2VySWQiOiIyMjI0MjgyMjEifQ==</vt:lpwstr>
  </property>
  <property fmtid="{D5CDD505-2E9C-101B-9397-08002B2CF9AE}" pid="4" name="ICV">
    <vt:lpwstr>DF6E984408134CF4A37D81A149EFF562_13</vt:lpwstr>
  </property>
</Properties>
</file>