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BF1A5">
      <w:pPr>
        <w:jc w:val="both"/>
        <w:outlineLvl w:val="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附件1 </w:t>
      </w:r>
    </w:p>
    <w:p w14:paraId="54281797">
      <w:pPr>
        <w:jc w:val="center"/>
        <w:outlineLvl w:val="0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“基本支出预算申报”操作手册</w:t>
      </w:r>
    </w:p>
    <w:p w14:paraId="59B02095">
      <w:pPr>
        <w:bidi w:val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B0EC107">
      <w:pPr>
        <w:bidi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项目名称：基本支出预算申报</w:t>
      </w:r>
    </w:p>
    <w:p w14:paraId="54236508">
      <w:pPr>
        <w:numPr>
          <w:ilvl w:val="0"/>
          <w:numId w:val="1"/>
        </w:num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登录方式</w:t>
      </w:r>
    </w:p>
    <w:p w14:paraId="20C403EB"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进入统一认证平台，输入账号密码登录</w:t>
      </w:r>
    </w:p>
    <w:p w14:paraId="05AFC63E">
      <w:pPr>
        <w:numPr>
          <w:ilvl w:val="0"/>
          <w:numId w:val="0"/>
        </w:numPr>
        <w:bidi w:val="0"/>
        <w:ind w:leftChars="0"/>
      </w:pPr>
      <w:r>
        <w:drawing>
          <wp:inline distT="0" distB="0" distL="114300" distR="114300">
            <wp:extent cx="5270500" cy="3127375"/>
            <wp:effectExtent l="0" t="0" r="254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1FD2D"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登录后，来到一网通办，点击“基本支出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预算申报”图标</w:t>
      </w:r>
    </w:p>
    <w:p w14:paraId="19B00C45">
      <w:pPr>
        <w:numPr>
          <w:ilvl w:val="0"/>
          <w:numId w:val="0"/>
        </w:numPr>
        <w:bidi w:val="0"/>
        <w:ind w:leftChars="0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1135" cy="2738120"/>
            <wp:effectExtent l="0" t="0" r="571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41B26">
      <w:pPr>
        <w:numPr>
          <w:ilvl w:val="0"/>
          <w:numId w:val="0"/>
        </w:numPr>
        <w:bidi w:val="0"/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310255"/>
            <wp:effectExtent l="0" t="0" r="0" b="0"/>
            <wp:docPr id="5" name="图片 5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02"/>
                    <pic:cNvPicPr>
                      <a:picLocks noChangeAspect="1"/>
                    </pic:cNvPicPr>
                  </pic:nvPicPr>
                  <pic:blipFill>
                    <a:blip r:embed="rId6"/>
                    <a:srcRect b="1064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2CA7">
      <w:pPr>
        <w:numPr>
          <w:ilvl w:val="0"/>
          <w:numId w:val="0"/>
        </w:numPr>
        <w:jc w:val="both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二、操作步骤</w:t>
      </w:r>
    </w:p>
    <w:p w14:paraId="449C80A1">
      <w:pPr>
        <w:numPr>
          <w:ilvl w:val="0"/>
          <w:numId w:val="3"/>
        </w:numPr>
        <w:jc w:val="both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预算申请(申报人)</w:t>
      </w:r>
    </w:p>
    <w:p w14:paraId="4F5A4C3D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预算申请人“模版下载”，下载后的表全部填写，然后打包“上传预算表”。如果“预算金额大于去年”，则需上传附件2.《2026年预算特殊事项说明》和党委会纪要。</w:t>
      </w:r>
    </w:p>
    <w:p w14:paraId="35CFBE62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根据部门、学院申请预算的情况，提交本流程。</w:t>
      </w:r>
    </w:p>
    <w:p w14:paraId="33C60B21">
      <w:pPr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2555" cy="2932430"/>
            <wp:effectExtent l="0" t="0" r="0" b="0"/>
            <wp:docPr id="6" name="图片 6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5"/>
                    <pic:cNvPicPr>
                      <a:picLocks noChangeAspect="1"/>
                    </pic:cNvPicPr>
                  </pic:nvPicPr>
                  <pic:blipFill>
                    <a:blip r:embed="rId7"/>
                    <a:srcRect r="13888" b="10469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08E93">
      <w:pPr>
        <w:numPr>
          <w:ilvl w:val="0"/>
          <w:numId w:val="4"/>
        </w:numPr>
        <w:ind w:leftChars="0"/>
        <w:jc w:val="both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业务完成</w:t>
      </w:r>
    </w:p>
    <w:p w14:paraId="1644D4D9">
      <w:pPr>
        <w:numPr>
          <w:ilvl w:val="0"/>
          <w:numId w:val="0"/>
        </w:numPr>
        <w:ind w:firstLine="640" w:firstLineChars="200"/>
        <w:jc w:val="both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业务审批流程完成后，部门、学院经办人将“审批流程”、“上传预算表”纸质版打印并加盖部门章，交至财务处计划管理科。</w:t>
      </w:r>
    </w:p>
    <w:p w14:paraId="4AB440F3">
      <w:pPr>
        <w:numPr>
          <w:ilvl w:val="0"/>
          <w:numId w:val="0"/>
        </w:numPr>
        <w:ind w:leftChars="0"/>
        <w:jc w:val="both"/>
        <w:outlineLvl w:val="9"/>
      </w:pPr>
    </w:p>
    <w:p w14:paraId="5757FE7B"/>
    <w:p w14:paraId="0A4E5754"/>
    <w:p w14:paraId="5C776233">
      <w:pPr>
        <w:numPr>
          <w:ilvl w:val="0"/>
          <w:numId w:val="0"/>
        </w:numPr>
        <w:ind w:leftChars="0" w:firstLine="630" w:firstLineChars="300"/>
        <w:jc w:val="both"/>
        <w:outlineLvl w:val="9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708376-F3F9-490B-AB83-E49A493AE6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AD77369-A215-4BEF-99FD-580E352B6E9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55C855D-E872-4445-9155-72C91C5758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37AA110-8B96-46D4-8EDB-5499F6915F5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A16488"/>
    <w:multiLevelType w:val="singleLevel"/>
    <w:tmpl w:val="9AA164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E64F7A7"/>
    <w:multiLevelType w:val="singleLevel"/>
    <w:tmpl w:val="BE64F7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DAA8313"/>
    <w:multiLevelType w:val="singleLevel"/>
    <w:tmpl w:val="1DAA8313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49229160"/>
    <w:multiLevelType w:val="singleLevel"/>
    <w:tmpl w:val="4922916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YmU1NzFjMjE2Y2VlNjBlOWQ1NzQ1ZmZhOGQ0OWEifQ=="/>
    <w:docVar w:name="KSO_WPS_MARK_KEY" w:val="ecd4e4d8-9436-456f-8618-5bf5f2229e2f"/>
  </w:docVars>
  <w:rsids>
    <w:rsidRoot w:val="00000000"/>
    <w:rsid w:val="006F68DA"/>
    <w:rsid w:val="04BF4996"/>
    <w:rsid w:val="05817888"/>
    <w:rsid w:val="0AF54A94"/>
    <w:rsid w:val="0B324143"/>
    <w:rsid w:val="0B3A7AF2"/>
    <w:rsid w:val="0F775C33"/>
    <w:rsid w:val="0FB33C24"/>
    <w:rsid w:val="100814DF"/>
    <w:rsid w:val="10C63879"/>
    <w:rsid w:val="118B180D"/>
    <w:rsid w:val="11A501D7"/>
    <w:rsid w:val="11F365B4"/>
    <w:rsid w:val="12105DFC"/>
    <w:rsid w:val="13E37991"/>
    <w:rsid w:val="13F40E08"/>
    <w:rsid w:val="15981F0D"/>
    <w:rsid w:val="15DE157B"/>
    <w:rsid w:val="1A7B11A5"/>
    <w:rsid w:val="1B4C5B5A"/>
    <w:rsid w:val="1CCE665C"/>
    <w:rsid w:val="1D7E3FD7"/>
    <w:rsid w:val="1E420718"/>
    <w:rsid w:val="20595B2B"/>
    <w:rsid w:val="215238DB"/>
    <w:rsid w:val="219E5DCB"/>
    <w:rsid w:val="237D1DD7"/>
    <w:rsid w:val="280523B8"/>
    <w:rsid w:val="291705FA"/>
    <w:rsid w:val="298272B9"/>
    <w:rsid w:val="2C5D53E5"/>
    <w:rsid w:val="2DC942F2"/>
    <w:rsid w:val="3001038B"/>
    <w:rsid w:val="31993C50"/>
    <w:rsid w:val="32315FFC"/>
    <w:rsid w:val="328B73EC"/>
    <w:rsid w:val="369D73C1"/>
    <w:rsid w:val="36E25286"/>
    <w:rsid w:val="3ECA2888"/>
    <w:rsid w:val="3EDA113A"/>
    <w:rsid w:val="3FED0AA6"/>
    <w:rsid w:val="42E7722C"/>
    <w:rsid w:val="45D033F5"/>
    <w:rsid w:val="4A557F24"/>
    <w:rsid w:val="4C621D61"/>
    <w:rsid w:val="4D3D516A"/>
    <w:rsid w:val="4DA430F2"/>
    <w:rsid w:val="4E110C21"/>
    <w:rsid w:val="4E5959D6"/>
    <w:rsid w:val="4F385FD4"/>
    <w:rsid w:val="517B27BD"/>
    <w:rsid w:val="51C313CC"/>
    <w:rsid w:val="54B71FEE"/>
    <w:rsid w:val="56D77F49"/>
    <w:rsid w:val="58212B51"/>
    <w:rsid w:val="585F54EA"/>
    <w:rsid w:val="5A017825"/>
    <w:rsid w:val="5AD703AE"/>
    <w:rsid w:val="5B4E3096"/>
    <w:rsid w:val="5B6F2FC0"/>
    <w:rsid w:val="5C91190A"/>
    <w:rsid w:val="5CBA1D36"/>
    <w:rsid w:val="5E051F36"/>
    <w:rsid w:val="5EAE7678"/>
    <w:rsid w:val="5EC7591E"/>
    <w:rsid w:val="5F090DAC"/>
    <w:rsid w:val="5FC207A8"/>
    <w:rsid w:val="610D11D9"/>
    <w:rsid w:val="645909A6"/>
    <w:rsid w:val="6AA716B1"/>
    <w:rsid w:val="6B7E19EC"/>
    <w:rsid w:val="6DCD41C9"/>
    <w:rsid w:val="6E0A3D46"/>
    <w:rsid w:val="6FD60857"/>
    <w:rsid w:val="723A6570"/>
    <w:rsid w:val="72F6501B"/>
    <w:rsid w:val="73165394"/>
    <w:rsid w:val="73A12D63"/>
    <w:rsid w:val="74516455"/>
    <w:rsid w:val="749D1C01"/>
    <w:rsid w:val="763E077E"/>
    <w:rsid w:val="770E1F69"/>
    <w:rsid w:val="78175EBF"/>
    <w:rsid w:val="7C5D0B3E"/>
    <w:rsid w:val="7C6453AA"/>
    <w:rsid w:val="7E18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245</Words>
  <Characters>249</Characters>
  <Lines>0</Lines>
  <Paragraphs>0</Paragraphs>
  <TotalTime>2</TotalTime>
  <ScaleCrop>false</ScaleCrop>
  <LinksUpToDate>false</LinksUpToDate>
  <CharactersWithSpaces>250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2021-11-08T02:59:00Z</dcterms:created>
  <dc:creator>miaopeng</dc:creator>
  <cp:lastModifiedBy>杜海凤</cp:lastModifiedBy>
  <dcterms:modified xsi:type="dcterms:W3CDTF">2025-09-17T01:20:41Z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867891E518C3403985DE2ECF9A49BDBA</vt:lpwstr>
  </property>
  <property fmtid="{D5CDD505-2E9C-101B-9397-08002B2CF9AE}" pid="4" name="KSOTemplateDocerSaveRecord">
    <vt:lpwstr>eyJoZGlkIjoiYTQ2YjQ5MjZlZmE3ZjY3NTRkY2Y1ZGIzNWUyM2I2ZjkiLCJ1c2VySWQiOiIxNjkwMDEzODE5In0=</vt:lpwstr>
  </property>
</Properties>
</file>