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EBCE7">
      <w:pPr>
        <w:widowControl w:val="0"/>
        <w:spacing w:line="240" w:lineRule="auto"/>
        <w:ind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附件4</w:t>
      </w:r>
    </w:p>
    <w:p w14:paraId="27384494">
      <w:pPr>
        <w:pStyle w:val="2"/>
        <w:spacing w:before="0" w:after="360"/>
        <w:ind w:firstLine="0" w:firstLineChars="0"/>
        <w:rPr>
          <w:rFonts w:ascii="Times New Roman" w:hAnsi="Times New Roman" w:eastAsia="方正小标宋简体" w:cs="Times New Roman"/>
          <w:b w:val="0"/>
          <w:sz w:val="36"/>
          <w:szCs w:val="44"/>
        </w:rPr>
      </w:pPr>
      <w:r>
        <w:rPr>
          <w:rFonts w:ascii="Times New Roman" w:hAnsi="Times New Roman" w:eastAsia="方正小标宋简体" w:cs="Times New Roman"/>
          <w:b w:val="0"/>
          <w:sz w:val="36"/>
          <w:szCs w:val="44"/>
        </w:rPr>
        <w:t>CARSI使用说明</w:t>
      </w:r>
    </w:p>
    <w:p w14:paraId="0CDC7F3B">
      <w:pPr>
        <w:widowControl w:val="0"/>
        <w:spacing w:line="240" w:lineRule="auto"/>
        <w:ind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 登录CARSI网站（https://www.carsi.edu.cn）；</w:t>
      </w:r>
    </w:p>
    <w:p w14:paraId="1C3F1754">
      <w:pPr>
        <w:spacing w:line="240" w:lineRule="auto"/>
        <w:ind w:firstLine="0" w:firstLineChars="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5699760" cy="3012440"/>
            <wp:effectExtent l="0" t="0" r="1524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7873" cy="301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3BD5C">
      <w:pPr>
        <w:widowControl w:val="0"/>
        <w:spacing w:line="240" w:lineRule="auto"/>
        <w:ind w:left="420"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2.点击右上角的“用户登录”， 选择“山东第二医科大学”；</w:t>
      </w:r>
    </w:p>
    <w:p w14:paraId="0B71156D">
      <w:pPr>
        <w:spacing w:line="240" w:lineRule="auto"/>
        <w:ind w:firstLine="0" w:firstLineChars="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5306060" cy="2951480"/>
            <wp:effectExtent l="0" t="0" r="889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74440">
      <w:pPr>
        <w:widowControl w:val="0"/>
        <w:spacing w:line="240" w:lineRule="auto"/>
        <w:ind w:left="420"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 “登录”后进入“应用资源”界面</w:t>
      </w:r>
    </w:p>
    <w:p w14:paraId="612E45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4446905" cy="2543175"/>
            <wp:effectExtent l="0" t="0" r="1079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4711" cy="255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15CB6F2-A384-40CF-B396-18ABBA8802AF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692DEC0-B57B-4AFF-B8B6-E6691569F79B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AFF2F25B-74B4-46A3-9B45-A040B7EFCDF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C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2026-06-03T04:27:49Z</dcterms:created>
  <dc:creator>79302</dc:creator>
  <cp:lastModifiedBy>李谨羽</cp:lastModifiedBy>
  <dcterms:modified xsi:type="dcterms:W3CDTF">2026-06-03T04:28:23Z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eyJoZGlkIjoiMjliNDQ3YmQ1ODg2MDZiNzc4YmFhYWJhMzI4YTg0MWUiLCJ1c2VySWQiOiIxNjI3NjczMTIwIn0=</vt:lpwstr>
  </property>
  <property fmtid="{D5CDD505-2E9C-101B-9397-08002B2CF9AE}" pid="4" name="ICV">
    <vt:lpwstr>24DE0F27ACC448EE8302ECC0BF4C41A4_12</vt:lpwstr>
  </property>
</Properties>
</file>